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D5" w:rsidRPr="00601AD5" w:rsidRDefault="00601AD5" w:rsidP="00601AD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3 ч. 3 ст. 28 Федерального закона №273-ФЗ от 29.12.2012 г «Об образовании в Российской Федерации» установлена обязанность образовательной организации </w:t>
      </w:r>
      <w:proofErr w:type="gramStart"/>
      <w:r w:rsidRPr="00601A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отчет</w:t>
      </w:r>
      <w:proofErr w:type="gramEnd"/>
      <w:r w:rsidRPr="0060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</w:t>
      </w:r>
      <w:proofErr w:type="spellStart"/>
      <w:r w:rsidRPr="00601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60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Показатели деятельности образовательной организации, подлежащей </w:t>
      </w:r>
      <w:proofErr w:type="spellStart"/>
      <w:r w:rsidRPr="00601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60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 порядок его проведения установлены Министерством образования и науки Российской Федерации (приказ от 14.06.2013 г №462 «Об утверждении порядка проведения </w:t>
      </w:r>
      <w:proofErr w:type="spellStart"/>
      <w:r w:rsidRPr="00601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60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организацией», приказ от 10.12.2013 г №1324 «Об утверждении показателей деятельности образовательной организации, подлежащей </w:t>
      </w:r>
      <w:proofErr w:type="spellStart"/>
      <w:r w:rsidRPr="00601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601AD5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601AD5" w:rsidRPr="00601AD5" w:rsidRDefault="00601AD5" w:rsidP="0060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для общеобразовательных организаций и дошкольных образовательных организаций составляется по состоянию на 1 августа текущего года и размещается на официальном сайте организации в сети Интернет не позднее 1 сентября текущего года.</w:t>
      </w:r>
    </w:p>
    <w:p w:rsidR="00601AD5" w:rsidRDefault="00601AD5" w:rsidP="00601A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spellStart"/>
      <w:r w:rsidRPr="00601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60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601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601A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деятельности образовательной организации отражены в таблице.</w:t>
      </w:r>
    </w:p>
    <w:p w:rsidR="00601AD5" w:rsidRPr="00601AD5" w:rsidRDefault="00601AD5" w:rsidP="00601A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D5" w:rsidRPr="00601AD5" w:rsidRDefault="00601AD5" w:rsidP="00601AD5">
      <w:pPr>
        <w:spacing w:before="480" w:after="240" w:line="361" w:lineRule="atLeast"/>
        <w:textAlignment w:val="baseline"/>
        <w:outlineLvl w:val="1"/>
        <w:rPr>
          <w:rFonts w:ascii="Georgia" w:eastAsia="Times New Roman" w:hAnsi="Georgia" w:cs="Helvetica"/>
          <w:caps/>
          <w:color w:val="45729F"/>
          <w:sz w:val="19"/>
          <w:szCs w:val="19"/>
          <w:lang w:eastAsia="ru-RU"/>
        </w:rPr>
      </w:pPr>
      <w:r w:rsidRPr="00601AD5">
        <w:rPr>
          <w:rFonts w:ascii="Georgia" w:eastAsia="Times New Roman" w:hAnsi="Georgia" w:cs="Helvetica"/>
          <w:caps/>
          <w:color w:val="45729F"/>
          <w:sz w:val="19"/>
          <w:szCs w:val="19"/>
          <w:lang w:eastAsia="ru-RU"/>
        </w:rPr>
        <w:t>ПОКАЗАТЕЛИ ДЕЯТЕЛЬНОСТИ ОБЩЕОБРАЗОВАТЕЛЬНОЙ ОРГАНИЗАЦИИ, ПОДЛЕЖАЩЕЙ САМООБСЛЕДОВАНИЮ</w:t>
      </w:r>
      <w:r>
        <w:rPr>
          <w:rFonts w:ascii="Georgia" w:eastAsia="Times New Roman" w:hAnsi="Georgia" w:cs="Helvetica"/>
          <w:caps/>
          <w:color w:val="45729F"/>
          <w:sz w:val="19"/>
          <w:szCs w:val="19"/>
          <w:lang w:eastAsia="ru-RU"/>
        </w:rPr>
        <w:t xml:space="preserve"> </w:t>
      </w:r>
      <w:proofErr w:type="gramStart"/>
      <w:r>
        <w:rPr>
          <w:rFonts w:ascii="Georgia" w:eastAsia="Times New Roman" w:hAnsi="Georgia" w:cs="Helvetica"/>
          <w:caps/>
          <w:color w:val="45729F"/>
          <w:sz w:val="19"/>
          <w:szCs w:val="19"/>
          <w:lang w:eastAsia="ru-RU"/>
        </w:rPr>
        <w:t xml:space="preserve">( </w:t>
      </w:r>
      <w:proofErr w:type="gramEnd"/>
      <w:r>
        <w:rPr>
          <w:rFonts w:ascii="Georgia" w:eastAsia="Times New Roman" w:hAnsi="Georgia" w:cs="Helvetica"/>
          <w:caps/>
          <w:color w:val="45729F"/>
          <w:sz w:val="19"/>
          <w:szCs w:val="19"/>
          <w:lang w:eastAsia="ru-RU"/>
        </w:rPr>
        <w:t>показатели по состоянию на 1 августа 2017 года)</w:t>
      </w:r>
    </w:p>
    <w:tbl>
      <w:tblPr>
        <w:tblW w:w="97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8"/>
        <w:gridCol w:w="7516"/>
        <w:gridCol w:w="1322"/>
      </w:tblGrid>
      <w:tr w:rsidR="00601AD5" w:rsidRPr="00601AD5" w:rsidTr="00601AD5">
        <w:trPr>
          <w:tblHeader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5F7FE0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r w:rsidR="00601AD5"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5F7FE0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AD5"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5F7FE0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601AD5"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5F7FE0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5F7FE0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601AD5"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601AD5" w:rsidRPr="00601AD5" w:rsidRDefault="00601AD5" w:rsidP="005F7FE0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/ </w:t>
            </w:r>
            <w:r w:rsidR="005F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11,4 </w:t>
            </w: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</w:t>
            </w: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класса по русскому языку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C74566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3,3</w:t>
            </w:r>
            <w:r w:rsidR="00601AD5"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C74566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  <w:r w:rsidR="00601AD5"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3B24C0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3B24C0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3B24C0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3B24C0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3B24C0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3B24C0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1AD5"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3B24C0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8D05E1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  <w:r w:rsidR="00601AD5"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601AD5" w:rsidRPr="00601AD5" w:rsidRDefault="00601AD5" w:rsidP="008D05E1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/ </w:t>
            </w:r>
            <w:r w:rsidR="008D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45,71</w:t>
            </w: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0570AA" w:rsidRDefault="000570AA" w:rsidP="000570AA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601AD5" w:rsidRPr="0005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/ </w:t>
            </w:r>
            <w:r w:rsidRPr="0005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21,42</w:t>
            </w:r>
            <w:r w:rsidR="00601AD5" w:rsidRPr="0005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0570AA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01AD5"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601AD5" w:rsidRPr="00601AD5" w:rsidRDefault="00601AD5" w:rsidP="000570AA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/ </w:t>
            </w:r>
            <w:r w:rsidR="0005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8D05E1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601AD5"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601AD5" w:rsidRPr="00601AD5" w:rsidRDefault="00601AD5" w:rsidP="008D05E1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/ </w:t>
            </w:r>
            <w:r w:rsidR="008D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8D05E1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1AD5"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601AD5" w:rsidRPr="00601AD5" w:rsidRDefault="00601AD5" w:rsidP="008D05E1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 0%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8D05E1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1AD5"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601AD5" w:rsidRPr="00601AD5" w:rsidRDefault="00601AD5" w:rsidP="008D05E1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/ </w:t>
            </w:r>
            <w:r w:rsidR="008D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8D05E1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  <w:p w:rsidR="00601AD5" w:rsidRPr="00601AD5" w:rsidRDefault="00601AD5" w:rsidP="008D05E1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 0%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 0%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B72333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01AD5"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B72333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01AD5"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601AD5" w:rsidRPr="00601AD5" w:rsidRDefault="00601AD5" w:rsidP="00B72333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/ </w:t>
            </w:r>
            <w:r w:rsidR="00B7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90,47</w:t>
            </w: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B72333" w:rsidRPr="00601AD5" w:rsidRDefault="00B72333" w:rsidP="00B72333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601AD5" w:rsidRPr="00601AD5" w:rsidRDefault="00B72333" w:rsidP="00B72333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90,47</w:t>
            </w: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B72333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1AD5"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601AD5" w:rsidRPr="00601AD5" w:rsidRDefault="00601AD5" w:rsidP="00B72333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/ </w:t>
            </w:r>
            <w:r w:rsidR="00B7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9,53</w:t>
            </w: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B72333" w:rsidRPr="00601AD5" w:rsidRDefault="00B72333" w:rsidP="00B72333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601AD5" w:rsidRPr="00601AD5" w:rsidRDefault="00B72333" w:rsidP="00B72333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9,53</w:t>
            </w: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B72333" w:rsidP="00B72333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13человек</w:t>
            </w:r>
            <w:r w:rsidR="00601AD5"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61,90</w:t>
            </w:r>
            <w:r w:rsidR="00601AD5"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B72333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1AD5"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601AD5" w:rsidRPr="00601AD5" w:rsidRDefault="00601AD5" w:rsidP="00B72333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/ </w:t>
            </w:r>
            <w:r w:rsidR="00B7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14,28</w:t>
            </w: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  <w:p w:rsidR="00601AD5" w:rsidRPr="00601AD5" w:rsidRDefault="00601AD5" w:rsidP="00B72333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/ </w:t>
            </w:r>
            <w:r w:rsidR="00B7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47,61</w:t>
            </w: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</w:t>
            </w: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которых составляет: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1.30.1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B72333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1AD5"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601AD5" w:rsidRPr="00601AD5" w:rsidRDefault="00601AD5" w:rsidP="00B72333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/ </w:t>
            </w:r>
            <w:r w:rsidR="00B7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</w:t>
            </w: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</w:t>
            </w:r>
          </w:p>
          <w:p w:rsidR="00601AD5" w:rsidRPr="00601AD5" w:rsidRDefault="00601AD5" w:rsidP="00B72333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/ </w:t>
            </w:r>
            <w:r w:rsidR="00B7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B72333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1AD5"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601AD5" w:rsidRPr="00601AD5" w:rsidRDefault="00601AD5" w:rsidP="00B72333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/ </w:t>
            </w:r>
            <w:r w:rsidR="00B7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</w:t>
            </w: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B72333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01AD5"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601AD5" w:rsidRPr="00601AD5" w:rsidRDefault="00601AD5" w:rsidP="00A51503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/ </w:t>
            </w:r>
            <w:r w:rsidR="00A5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42,85</w:t>
            </w: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570AA" w:rsidRDefault="003016DE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01AD5"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01AD5" w:rsidRPr="00601AD5" w:rsidRDefault="000570AA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51,02%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0570AA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601AD5"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26,53%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24F12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  <w:r w:rsidR="00601AD5"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176164" w:rsidRDefault="00176164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42,38</w:t>
            </w:r>
            <w:r w:rsidR="00601AD5" w:rsidRPr="0017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176164" w:rsidP="00601AD5">
            <w:pPr>
              <w:spacing w:after="0" w:line="3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601AD5"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601AD5" w:rsidRPr="00601AD5" w:rsidRDefault="00601AD5" w:rsidP="00176164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/ </w:t>
            </w:r>
            <w:r w:rsidR="0017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1AD5" w:rsidRPr="00601AD5" w:rsidTr="00601A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601AD5" w:rsidRPr="00601AD5" w:rsidRDefault="00601AD5" w:rsidP="00601AD5">
            <w:pPr>
              <w:spacing w:after="0" w:line="3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01AD5" w:rsidRPr="00601AD5" w:rsidRDefault="00601AD5" w:rsidP="0060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60DD" w:rsidRDefault="00B460DD" w:rsidP="00601AD5">
      <w:pPr>
        <w:spacing w:after="0"/>
      </w:pPr>
    </w:p>
    <w:sectPr w:rsidR="00B460DD" w:rsidSect="00B4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01AD5"/>
    <w:rsid w:val="000570AA"/>
    <w:rsid w:val="00176164"/>
    <w:rsid w:val="003016DE"/>
    <w:rsid w:val="003B24C0"/>
    <w:rsid w:val="005F7FE0"/>
    <w:rsid w:val="00601AD5"/>
    <w:rsid w:val="00624F12"/>
    <w:rsid w:val="00793C12"/>
    <w:rsid w:val="008D05E1"/>
    <w:rsid w:val="009B791D"/>
    <w:rsid w:val="00A51503"/>
    <w:rsid w:val="00B460DD"/>
    <w:rsid w:val="00B72333"/>
    <w:rsid w:val="00C7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DD"/>
  </w:style>
  <w:style w:type="paragraph" w:styleId="2">
    <w:name w:val="heading 2"/>
    <w:basedOn w:val="a"/>
    <w:link w:val="20"/>
    <w:uiPriority w:val="9"/>
    <w:qFormat/>
    <w:rsid w:val="00601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1A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01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PK5</dc:creator>
  <cp:keywords/>
  <dc:description/>
  <cp:lastModifiedBy>PK5</cp:lastModifiedBy>
  <cp:revision>4</cp:revision>
  <dcterms:created xsi:type="dcterms:W3CDTF">2017-06-05T08:03:00Z</dcterms:created>
  <dcterms:modified xsi:type="dcterms:W3CDTF">2017-08-22T05:51:00Z</dcterms:modified>
</cp:coreProperties>
</file>