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FB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 w:rsidRPr="002F04BF">
        <w:rPr>
          <w:rFonts w:ascii="Times New Roman" w:hAnsi="Times New Roman" w:cs="Times New Roman"/>
          <w:b/>
          <w:sz w:val="32"/>
        </w:rPr>
        <w:t>Государственное казенное общеобразовательное учреждение</w:t>
      </w: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«Морёновская областная санаторно-лесная школа для детей, нуждающихся в длительном лечении»</w:t>
      </w: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P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  <w:r w:rsidRPr="002F04BF">
        <w:rPr>
          <w:rFonts w:ascii="CyrillicOld" w:hAnsi="CyrillicOld" w:cs="Times New Roman"/>
          <w:b/>
          <w:sz w:val="72"/>
        </w:rPr>
        <w:t xml:space="preserve">Публичный доклад </w:t>
      </w:r>
    </w:p>
    <w:p w:rsidR="002F04BF" w:rsidRP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  <w:r w:rsidRPr="002F04BF">
        <w:rPr>
          <w:rFonts w:ascii="CyrillicOld" w:hAnsi="CyrillicOld" w:cs="Times New Roman"/>
          <w:b/>
          <w:sz w:val="72"/>
        </w:rPr>
        <w:t xml:space="preserve">директора школы </w:t>
      </w:r>
    </w:p>
    <w:p w:rsid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  <w:r w:rsidRPr="002F04BF">
        <w:rPr>
          <w:rFonts w:ascii="CyrillicOld" w:hAnsi="CyrillicOld" w:cs="Times New Roman"/>
          <w:b/>
          <w:sz w:val="72"/>
        </w:rPr>
        <w:t>за 2016-2017 учебный год</w:t>
      </w:r>
    </w:p>
    <w:p w:rsid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</w:p>
    <w:p w:rsid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</w:p>
    <w:p w:rsid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</w:p>
    <w:p w:rsid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</w:p>
    <w:p w:rsid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</w:p>
    <w:p w:rsid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</w:p>
    <w:p w:rsidR="002F04BF" w:rsidRDefault="002F04BF" w:rsidP="002F04BF">
      <w:pPr>
        <w:spacing w:after="0"/>
        <w:ind w:left="-567"/>
        <w:jc w:val="center"/>
        <w:rPr>
          <w:rFonts w:ascii="CyrillicOld" w:hAnsi="CyrillicOld" w:cs="Times New Roman"/>
          <w:b/>
          <w:sz w:val="72"/>
        </w:rPr>
      </w:pPr>
    </w:p>
    <w:p w:rsidR="002F04BF" w:rsidRDefault="002F04BF" w:rsidP="002F04B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2F04BF" w:rsidRDefault="002F04BF" w:rsidP="002F04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СОДЕРЖАНИЕ</w:t>
      </w:r>
    </w:p>
    <w:p w:rsidR="002F04BF" w:rsidRDefault="002F04BF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 об образовательном учреждении …………………………………….3</w:t>
      </w:r>
    </w:p>
    <w:p w:rsidR="002F04BF" w:rsidRDefault="002F04BF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политика………………………………………………………………...…3</w:t>
      </w:r>
    </w:p>
    <w:p w:rsidR="002F04BF" w:rsidRDefault="002F04BF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Организационно-правовое обеспечение деятельности ОУ……………………………</w:t>
      </w:r>
      <w:r w:rsidR="00960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…..3</w:t>
      </w:r>
    </w:p>
    <w:p w:rsidR="002F04BF" w:rsidRDefault="004252E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04BF">
        <w:rPr>
          <w:rFonts w:ascii="Times New Roman" w:hAnsi="Times New Roman" w:cs="Times New Roman"/>
          <w:sz w:val="24"/>
          <w:szCs w:val="24"/>
        </w:rPr>
        <w:t>. Управление ОУ ……………………………………………………………………….………4</w:t>
      </w:r>
    </w:p>
    <w:p w:rsidR="002F04BF" w:rsidRDefault="00C3719A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04BF">
        <w:rPr>
          <w:rFonts w:ascii="Times New Roman" w:hAnsi="Times New Roman" w:cs="Times New Roman"/>
          <w:sz w:val="24"/>
          <w:szCs w:val="24"/>
        </w:rPr>
        <w:t>. Спектр реализуемых образовательных программ и услуг ………………………………...</w:t>
      </w:r>
      <w:r w:rsidR="00825DF6">
        <w:rPr>
          <w:rFonts w:ascii="Times New Roman" w:hAnsi="Times New Roman" w:cs="Times New Roman"/>
          <w:sz w:val="24"/>
          <w:szCs w:val="24"/>
        </w:rPr>
        <w:t>4</w:t>
      </w:r>
    </w:p>
    <w:p w:rsidR="002F04BF" w:rsidRDefault="00C3719A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4BF">
        <w:rPr>
          <w:rFonts w:ascii="Times New Roman" w:hAnsi="Times New Roman" w:cs="Times New Roman"/>
          <w:sz w:val="24"/>
          <w:szCs w:val="24"/>
        </w:rPr>
        <w:t>. Контингент обучающихся ……………………………………………………………….…</w:t>
      </w:r>
      <w:r w:rsidR="00825DF6">
        <w:rPr>
          <w:rFonts w:ascii="Times New Roman" w:hAnsi="Times New Roman" w:cs="Times New Roman"/>
          <w:sz w:val="24"/>
          <w:szCs w:val="24"/>
        </w:rPr>
        <w:t>.</w:t>
      </w:r>
      <w:r w:rsidR="002F04BF">
        <w:rPr>
          <w:rFonts w:ascii="Times New Roman" w:hAnsi="Times New Roman" w:cs="Times New Roman"/>
          <w:sz w:val="24"/>
          <w:szCs w:val="24"/>
        </w:rPr>
        <w:t>..</w:t>
      </w:r>
      <w:r w:rsidR="00825DF6">
        <w:rPr>
          <w:rFonts w:ascii="Times New Roman" w:hAnsi="Times New Roman" w:cs="Times New Roman"/>
          <w:sz w:val="24"/>
          <w:szCs w:val="24"/>
        </w:rPr>
        <w:t>5</w:t>
      </w:r>
    </w:p>
    <w:p w:rsidR="002F04BF" w:rsidRDefault="00C3719A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04BF">
        <w:rPr>
          <w:rFonts w:ascii="Times New Roman" w:hAnsi="Times New Roman" w:cs="Times New Roman"/>
          <w:sz w:val="24"/>
          <w:szCs w:val="24"/>
        </w:rPr>
        <w:t>. Кадры ……………</w:t>
      </w:r>
      <w:r w:rsidR="00825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………………………………………………………………………….....6</w:t>
      </w:r>
    </w:p>
    <w:p w:rsidR="002F04BF" w:rsidRDefault="00C3719A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04BF">
        <w:rPr>
          <w:rFonts w:ascii="Times New Roman" w:hAnsi="Times New Roman" w:cs="Times New Roman"/>
          <w:sz w:val="24"/>
          <w:szCs w:val="24"/>
        </w:rPr>
        <w:t>. Ресурсное обеспечение образовательного процесса ………………………………….…</w:t>
      </w:r>
      <w:r w:rsidR="00825DF6">
        <w:rPr>
          <w:rFonts w:ascii="Times New Roman" w:hAnsi="Times New Roman" w:cs="Times New Roman"/>
          <w:sz w:val="24"/>
          <w:szCs w:val="24"/>
        </w:rPr>
        <w:t>…7</w:t>
      </w:r>
    </w:p>
    <w:p w:rsidR="002F04BF" w:rsidRDefault="00C3719A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04BF">
        <w:rPr>
          <w:rFonts w:ascii="Times New Roman" w:hAnsi="Times New Roman" w:cs="Times New Roman"/>
          <w:sz w:val="24"/>
          <w:szCs w:val="24"/>
        </w:rPr>
        <w:t>. Результаты образовательной деятельности ОУ …………………………………………</w:t>
      </w:r>
      <w:r w:rsidR="00825DF6">
        <w:rPr>
          <w:rFonts w:ascii="Times New Roman" w:hAnsi="Times New Roman" w:cs="Times New Roman"/>
          <w:sz w:val="24"/>
          <w:szCs w:val="24"/>
        </w:rPr>
        <w:t>….9</w:t>
      </w:r>
    </w:p>
    <w:p w:rsidR="002F04BF" w:rsidRDefault="002F04BF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A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Удовлетворенность родителей, учеников,</w:t>
      </w:r>
      <w:r w:rsidR="00825DF6">
        <w:rPr>
          <w:rFonts w:ascii="Times New Roman" w:hAnsi="Times New Roman" w:cs="Times New Roman"/>
          <w:sz w:val="24"/>
          <w:szCs w:val="24"/>
        </w:rPr>
        <w:t xml:space="preserve"> общественности ………………………..…..21</w:t>
      </w:r>
    </w:p>
    <w:p w:rsidR="002F04BF" w:rsidRDefault="002F04BF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1A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Доступность и открытость деятел</w:t>
      </w:r>
      <w:r w:rsidR="00825DF6">
        <w:rPr>
          <w:rFonts w:ascii="Times New Roman" w:hAnsi="Times New Roman" w:cs="Times New Roman"/>
          <w:sz w:val="24"/>
          <w:szCs w:val="24"/>
        </w:rPr>
        <w:t>ьности ОУ …………………………..………………..21</w:t>
      </w:r>
    </w:p>
    <w:p w:rsidR="002F04BF" w:rsidRDefault="002F04BF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1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Система управления качеством об</w:t>
      </w:r>
      <w:r w:rsidR="00825DF6">
        <w:rPr>
          <w:rFonts w:ascii="Times New Roman" w:hAnsi="Times New Roman" w:cs="Times New Roman"/>
          <w:sz w:val="24"/>
          <w:szCs w:val="24"/>
        </w:rPr>
        <w:t>разования ………………………………………..…..21</w:t>
      </w:r>
    </w:p>
    <w:p w:rsidR="002F04BF" w:rsidRDefault="002F04BF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5D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Основные направления ближайшего развития общеобразовательного учреждения, задачи на год, следующий за отчетным, предполагаемые результаты, в том числе и с учетом программы развития…………………………………………………………..……</w:t>
      </w:r>
      <w:r w:rsidR="00825DF6">
        <w:rPr>
          <w:rFonts w:ascii="Times New Roman" w:hAnsi="Times New Roman" w:cs="Times New Roman"/>
          <w:sz w:val="24"/>
          <w:szCs w:val="24"/>
        </w:rPr>
        <w:t>…25</w:t>
      </w: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2E" w:rsidRDefault="00833C2E" w:rsidP="002F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EE" w:rsidRDefault="004252E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2B" w:rsidRDefault="00960B2B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0D" w:rsidRDefault="0097400D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0D" w:rsidRDefault="0097400D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Общая информация об образовательном учреждении</w:t>
      </w:r>
    </w:p>
    <w:p w:rsidR="00833C2E" w:rsidRPr="00833C2E" w:rsidRDefault="00833C2E" w:rsidP="00833C2E">
      <w:pPr>
        <w:spacing w:after="0"/>
        <w:jc w:val="both"/>
        <w:rPr>
          <w:rFonts w:ascii="Times New Roman" w:hAnsi="Times New Roman" w:cs="Times New Roman"/>
          <w:sz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Наименование учреждения: </w:t>
      </w:r>
      <w:r w:rsidRPr="00833C2E">
        <w:rPr>
          <w:rFonts w:ascii="Times New Roman" w:hAnsi="Times New Roman" w:cs="Times New Roman"/>
          <w:sz w:val="24"/>
        </w:rPr>
        <w:t>Государственное казенное общеобразовательное учреждение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833C2E">
        <w:rPr>
          <w:rFonts w:ascii="Times New Roman" w:hAnsi="Times New Roman" w:cs="Times New Roman"/>
          <w:sz w:val="24"/>
        </w:rPr>
        <w:t>«Морёновская областная санаторно-лесная школа для детей, нуждающихся в длительном лечении»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833C2E">
        <w:rPr>
          <w:rFonts w:ascii="Times New Roman" w:hAnsi="Times New Roman" w:cs="Times New Roman"/>
          <w:sz w:val="24"/>
          <w:szCs w:val="24"/>
        </w:rPr>
        <w:t>учреждение.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</w:t>
      </w:r>
      <w:r w:rsidRPr="00833C2E">
        <w:rPr>
          <w:rFonts w:ascii="Times New Roman" w:hAnsi="Times New Roman" w:cs="Times New Roman"/>
          <w:sz w:val="24"/>
          <w:szCs w:val="24"/>
        </w:rPr>
        <w:t>: общеобразовательная школа.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Организационно-правовая форма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Учредитель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Руководитель: </w:t>
      </w:r>
      <w:r w:rsidRPr="00833C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Сударикова Елена Геннадьевна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Контактная информация: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Адрес Учреждения </w:t>
      </w:r>
      <w:r w:rsidRPr="00833C2E">
        <w:rPr>
          <w:rFonts w:ascii="Times New Roman" w:hAnsi="Times New Roman" w:cs="Times New Roman"/>
          <w:sz w:val="24"/>
          <w:szCs w:val="24"/>
        </w:rPr>
        <w:t xml:space="preserve">(фактический, юридический): </w:t>
      </w:r>
      <w:r>
        <w:rPr>
          <w:rFonts w:ascii="Times New Roman" w:hAnsi="Times New Roman" w:cs="Times New Roman"/>
          <w:sz w:val="24"/>
          <w:szCs w:val="24"/>
        </w:rPr>
        <w:t>г.Нижний Новгород к.п.Зеленый город ул. Мореновская школа п., д.7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Телефоны</w:t>
      </w:r>
      <w:r w:rsidRPr="00833C2E">
        <w:rPr>
          <w:rFonts w:ascii="Times New Roman" w:hAnsi="Times New Roman" w:cs="Times New Roman"/>
          <w:sz w:val="24"/>
          <w:szCs w:val="24"/>
        </w:rPr>
        <w:t>: директор, секретарь (</w:t>
      </w:r>
      <w:r>
        <w:rPr>
          <w:rFonts w:ascii="Times New Roman" w:hAnsi="Times New Roman" w:cs="Times New Roman"/>
          <w:sz w:val="24"/>
          <w:szCs w:val="24"/>
        </w:rPr>
        <w:t>831</w:t>
      </w:r>
      <w:r w:rsidRPr="00833C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438-77-71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Электронная почта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morenovka</w:t>
      </w: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yandex</w:t>
      </w: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ru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Адрес сайта</w:t>
      </w:r>
      <w:r w:rsidRPr="00833C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33C2E">
        <w:rPr>
          <w:rFonts w:ascii="Times New Roman" w:hAnsi="Times New Roman" w:cs="Times New Roman"/>
          <w:sz w:val="24"/>
          <w:szCs w:val="24"/>
          <w:u w:val="single"/>
          <w:lang w:val="en-US"/>
        </w:rPr>
        <w:t>morenovka</w:t>
      </w:r>
      <w:r w:rsidRPr="00833C2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33C2E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r w:rsidRPr="00833C2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33C2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833C2E" w:rsidRPr="00AE4F2B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>2. Образовательная политика</w:t>
      </w:r>
    </w:p>
    <w:p w:rsidR="00833C2E" w:rsidRPr="00833C2E" w:rsidRDefault="00833C2E" w:rsidP="004B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цель школы: </w:t>
      </w:r>
      <w:r w:rsidRPr="00833C2E">
        <w:rPr>
          <w:rFonts w:ascii="Times New Roman" w:hAnsi="Times New Roman" w:cs="Times New Roman"/>
          <w:i/>
          <w:iCs/>
          <w:sz w:val="24"/>
          <w:szCs w:val="24"/>
        </w:rPr>
        <w:t xml:space="preserve">«Создание условий для </w:t>
      </w:r>
      <w:r w:rsidR="004B62AF">
        <w:rPr>
          <w:rFonts w:ascii="Times New Roman" w:hAnsi="Times New Roman" w:cs="Times New Roman"/>
          <w:i/>
          <w:iCs/>
          <w:sz w:val="24"/>
          <w:szCs w:val="24"/>
        </w:rPr>
        <w:t>получения обучающимися качественного образования на основе формирования ключевых компетентностей как целостной системы универсальных знаний, умений и навыков, опыта самостоятельной деятельности и личной ответственности</w:t>
      </w:r>
      <w:r w:rsidRPr="00833C2E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833C2E" w:rsidRPr="00833C2E" w:rsidRDefault="00833C2E" w:rsidP="004B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Методическая проблема школы: </w:t>
      </w:r>
      <w:r w:rsidRPr="00833C2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4B62AF">
        <w:rPr>
          <w:rFonts w:ascii="Times New Roman" w:hAnsi="Times New Roman" w:cs="Times New Roman"/>
          <w:i/>
          <w:iCs/>
          <w:sz w:val="24"/>
          <w:szCs w:val="24"/>
        </w:rPr>
        <w:t>Формирование ключевых компетентностей учителя и обучающихся как средство повышения качества образования</w:t>
      </w:r>
      <w:r w:rsidRPr="00833C2E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33C2E">
        <w:rPr>
          <w:rFonts w:ascii="Times New Roman" w:hAnsi="Times New Roman" w:cs="Times New Roman"/>
          <w:sz w:val="24"/>
          <w:szCs w:val="24"/>
        </w:rPr>
        <w:t>Организация единого воспитательного пространства, сочетающего объективные и</w:t>
      </w:r>
      <w:r w:rsidR="00995F6D">
        <w:rPr>
          <w:rFonts w:ascii="Times New Roman" w:hAnsi="Times New Roman" w:cs="Times New Roman"/>
          <w:sz w:val="24"/>
          <w:szCs w:val="24"/>
        </w:rPr>
        <w:t xml:space="preserve"> </w:t>
      </w:r>
      <w:r w:rsidRPr="00833C2E">
        <w:rPr>
          <w:rFonts w:ascii="Times New Roman" w:hAnsi="Times New Roman" w:cs="Times New Roman"/>
          <w:sz w:val="24"/>
          <w:szCs w:val="24"/>
        </w:rPr>
        <w:t>субъективные предпосылки обучения и воспитания школьников, создание благоприятного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психологического микроклимата в коллективе школы</w:t>
      </w:r>
      <w:r w:rsidR="00995F6D">
        <w:rPr>
          <w:rFonts w:ascii="Times New Roman" w:hAnsi="Times New Roman" w:cs="Times New Roman"/>
          <w:sz w:val="24"/>
          <w:szCs w:val="24"/>
        </w:rPr>
        <w:t>.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33C2E">
        <w:rPr>
          <w:rFonts w:ascii="Times New Roman" w:hAnsi="Times New Roman" w:cs="Times New Roman"/>
          <w:sz w:val="24"/>
          <w:szCs w:val="24"/>
        </w:rPr>
        <w:t>Содействие формированию сознательного отношения участников учебно–воспитательного процесса к своей жизни, здоровью, воспитание толерантности</w:t>
      </w:r>
      <w:r w:rsidR="00987C73">
        <w:rPr>
          <w:rFonts w:ascii="Times New Roman" w:hAnsi="Times New Roman" w:cs="Times New Roman"/>
          <w:sz w:val="24"/>
          <w:szCs w:val="24"/>
        </w:rPr>
        <w:t>.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33C2E">
        <w:rPr>
          <w:rFonts w:ascii="Times New Roman" w:hAnsi="Times New Roman" w:cs="Times New Roman"/>
          <w:sz w:val="24"/>
          <w:szCs w:val="24"/>
        </w:rPr>
        <w:t>Создание условий для проявления творческой индивидуальности каждого</w:t>
      </w:r>
      <w:r w:rsidR="00987C73">
        <w:rPr>
          <w:rFonts w:ascii="Times New Roman" w:hAnsi="Times New Roman" w:cs="Times New Roman"/>
          <w:sz w:val="24"/>
          <w:szCs w:val="24"/>
        </w:rPr>
        <w:t>.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33C2E">
        <w:rPr>
          <w:rFonts w:ascii="Times New Roman" w:hAnsi="Times New Roman" w:cs="Times New Roman"/>
          <w:sz w:val="24"/>
          <w:szCs w:val="24"/>
        </w:rPr>
        <w:t>Формирование духовно–нравственной личности, воспитание гражданственности и</w:t>
      </w:r>
      <w:r w:rsidR="00987C73">
        <w:rPr>
          <w:rFonts w:ascii="Times New Roman" w:hAnsi="Times New Roman" w:cs="Times New Roman"/>
          <w:sz w:val="24"/>
          <w:szCs w:val="24"/>
        </w:rPr>
        <w:t xml:space="preserve"> </w:t>
      </w:r>
      <w:r w:rsidRPr="00833C2E">
        <w:rPr>
          <w:rFonts w:ascii="Times New Roman" w:hAnsi="Times New Roman" w:cs="Times New Roman"/>
          <w:sz w:val="24"/>
          <w:szCs w:val="24"/>
        </w:rPr>
        <w:t>патриотизма</w:t>
      </w:r>
      <w:r w:rsidR="00987C73">
        <w:rPr>
          <w:rFonts w:ascii="Times New Roman" w:hAnsi="Times New Roman" w:cs="Times New Roman"/>
          <w:sz w:val="24"/>
          <w:szCs w:val="24"/>
        </w:rPr>
        <w:t>.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33C2E">
        <w:rPr>
          <w:rFonts w:ascii="Times New Roman" w:hAnsi="Times New Roman" w:cs="Times New Roman"/>
          <w:sz w:val="24"/>
          <w:szCs w:val="24"/>
        </w:rPr>
        <w:t>Формирование основ культуры поведения, общения, построения межличностных и</w:t>
      </w:r>
      <w:r w:rsidR="00987C73">
        <w:rPr>
          <w:rFonts w:ascii="Times New Roman" w:hAnsi="Times New Roman" w:cs="Times New Roman"/>
          <w:sz w:val="24"/>
          <w:szCs w:val="24"/>
        </w:rPr>
        <w:t xml:space="preserve"> </w:t>
      </w:r>
      <w:r w:rsidRPr="00833C2E">
        <w:rPr>
          <w:rFonts w:ascii="Times New Roman" w:hAnsi="Times New Roman" w:cs="Times New Roman"/>
          <w:sz w:val="24"/>
          <w:szCs w:val="24"/>
        </w:rPr>
        <w:t>деловых отношений, развитие коммуникативных УУД</w:t>
      </w:r>
      <w:r w:rsidR="00987C73">
        <w:rPr>
          <w:rFonts w:ascii="Times New Roman" w:hAnsi="Times New Roman" w:cs="Times New Roman"/>
          <w:sz w:val="24"/>
          <w:szCs w:val="24"/>
        </w:rPr>
        <w:t>.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33C2E">
        <w:rPr>
          <w:rFonts w:ascii="Times New Roman" w:hAnsi="Times New Roman" w:cs="Times New Roman"/>
          <w:sz w:val="24"/>
          <w:szCs w:val="24"/>
        </w:rPr>
        <w:t>Развитие навыков самоуправления и регулятивных УУД в учебной и во внеклассной</w:t>
      </w:r>
    </w:p>
    <w:p w:rsidR="00833C2E" w:rsidRPr="00833C2E" w:rsidRDefault="00987C73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Д</w:t>
      </w:r>
      <w:r w:rsidR="00833C2E" w:rsidRPr="00833C2E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987C73">
        <w:rPr>
          <w:rFonts w:ascii="Times New Roman" w:hAnsi="Times New Roman" w:cs="Times New Roman"/>
          <w:sz w:val="24"/>
          <w:szCs w:val="24"/>
        </w:rPr>
        <w:t>Создание мониторинго-диагностической системы отслеживания сформированности компетентностей учителя и обучающихся.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833C2E">
        <w:rPr>
          <w:rFonts w:ascii="Times New Roman" w:hAnsi="Times New Roman" w:cs="Times New Roman"/>
          <w:sz w:val="24"/>
          <w:szCs w:val="24"/>
        </w:rPr>
        <w:t>Повышение ответственности педагогов за результаты собственной деятельности,</w:t>
      </w:r>
      <w:r w:rsidR="00987C73">
        <w:rPr>
          <w:rFonts w:ascii="Times New Roman" w:hAnsi="Times New Roman" w:cs="Times New Roman"/>
          <w:sz w:val="24"/>
          <w:szCs w:val="24"/>
        </w:rPr>
        <w:t xml:space="preserve"> </w:t>
      </w:r>
      <w:r w:rsidRPr="00833C2E">
        <w:rPr>
          <w:rFonts w:ascii="Times New Roman" w:hAnsi="Times New Roman" w:cs="Times New Roman"/>
          <w:sz w:val="24"/>
          <w:szCs w:val="24"/>
        </w:rPr>
        <w:t>повышение профессионализма, саморефлексии педагогического коллектива в условиях</w:t>
      </w:r>
    </w:p>
    <w:p w:rsidR="00833C2E" w:rsidRPr="00833C2E" w:rsidRDefault="00833C2E" w:rsidP="0099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>реализации ФГОС.</w:t>
      </w:r>
    </w:p>
    <w:p w:rsidR="00995F6D" w:rsidRDefault="00995F6D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Организационно – правовое обеспечение деятельности </w:t>
      </w:r>
      <w:r w:rsidR="00A1700E">
        <w:rPr>
          <w:rFonts w:ascii="Times New Roman" w:hAnsi="Times New Roman" w:cs="Times New Roman"/>
          <w:b/>
          <w:bCs/>
          <w:sz w:val="24"/>
          <w:szCs w:val="24"/>
        </w:rPr>
        <w:t>ОУ</w:t>
      </w:r>
    </w:p>
    <w:p w:rsidR="00833C2E" w:rsidRPr="00833C2E" w:rsidRDefault="00833C2E" w:rsidP="00AB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</w:t>
      </w:r>
      <w:r w:rsidR="00A1700E">
        <w:rPr>
          <w:rFonts w:ascii="Times New Roman" w:hAnsi="Times New Roman" w:cs="Times New Roman"/>
          <w:sz w:val="24"/>
          <w:szCs w:val="24"/>
        </w:rPr>
        <w:t>с Федеральным законом от 29.12.2012 г. №273-ФЗ «Об образовании в РФ»</w:t>
      </w:r>
      <w:r w:rsidR="00AB376D">
        <w:rPr>
          <w:rFonts w:ascii="Times New Roman" w:hAnsi="Times New Roman" w:cs="Times New Roman"/>
          <w:sz w:val="24"/>
          <w:szCs w:val="24"/>
        </w:rPr>
        <w:t xml:space="preserve">, </w:t>
      </w:r>
      <w:r w:rsidRPr="00833C2E">
        <w:rPr>
          <w:rFonts w:ascii="Times New Roman" w:hAnsi="Times New Roman" w:cs="Times New Roman"/>
          <w:sz w:val="24"/>
          <w:szCs w:val="24"/>
        </w:rPr>
        <w:t xml:space="preserve"> </w:t>
      </w:r>
      <w:r w:rsidR="00AB376D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(СанПиН 2.4.22821-10), утвержденными постановлением Главного государственного санитарного врача РФ от 29.122.2019, Уставом школы, внутренними локальными актами, в которых определен круг регулируемых вопросов о правах и обязанностях участников образовательного процесса.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Свидетельство о постановке на учет юридического лица в налоговом органе 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>выдано</w:t>
      </w:r>
    </w:p>
    <w:p w:rsidR="004252E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Инспекцией ФНС по г. </w:t>
      </w:r>
      <w:r w:rsidR="00A2107A">
        <w:rPr>
          <w:rFonts w:ascii="Times New Roman" w:hAnsi="Times New Roman" w:cs="Times New Roman"/>
          <w:b/>
          <w:bCs/>
          <w:sz w:val="24"/>
          <w:szCs w:val="24"/>
        </w:rPr>
        <w:t>Н.Новгороду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 ОГРН </w:t>
      </w:r>
      <w:r w:rsidR="00A2107A">
        <w:rPr>
          <w:rFonts w:ascii="Times New Roman" w:hAnsi="Times New Roman" w:cs="Times New Roman"/>
          <w:b/>
          <w:bCs/>
          <w:sz w:val="24"/>
          <w:szCs w:val="24"/>
        </w:rPr>
        <w:t>1025203027409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5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52EE" w:rsidRDefault="004252E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2EE" w:rsidRDefault="004252E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Свидетельство о государственной аккредитации – от 28.06.2014 №2785</w:t>
      </w:r>
    </w:p>
    <w:p w:rsidR="00833C2E" w:rsidRP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Лицензия на образовательную деятельность регистрационный № </w:t>
      </w:r>
      <w:r w:rsidR="004252EE">
        <w:rPr>
          <w:rFonts w:ascii="Times New Roman" w:hAnsi="Times New Roman" w:cs="Times New Roman"/>
          <w:b/>
          <w:bCs/>
          <w:sz w:val="24"/>
          <w:szCs w:val="24"/>
        </w:rPr>
        <w:t>592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4252EE">
        <w:rPr>
          <w:rFonts w:ascii="Times New Roman" w:hAnsi="Times New Roman" w:cs="Times New Roman"/>
          <w:b/>
          <w:bCs/>
          <w:sz w:val="24"/>
          <w:szCs w:val="24"/>
        </w:rPr>
        <w:t xml:space="preserve">27 мая 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</w:p>
    <w:p w:rsidR="00833C2E" w:rsidRDefault="00833C2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>года, срок действия – бессрочно.</w:t>
      </w:r>
    </w:p>
    <w:p w:rsidR="004252EE" w:rsidRDefault="004252EE" w:rsidP="0042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Лицензия на </w:t>
      </w:r>
      <w:r>
        <w:rPr>
          <w:rFonts w:ascii="Times New Roman" w:hAnsi="Times New Roman" w:cs="Times New Roman"/>
          <w:b/>
          <w:bCs/>
          <w:sz w:val="24"/>
          <w:szCs w:val="24"/>
        </w:rPr>
        <w:t>медицинскую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мая 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C2E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ЛО-52-01-005369</w:t>
      </w:r>
      <w:r w:rsidR="0097400D">
        <w:rPr>
          <w:rFonts w:ascii="Times New Roman" w:hAnsi="Times New Roman" w:cs="Times New Roman"/>
          <w:b/>
          <w:bCs/>
          <w:sz w:val="24"/>
          <w:szCs w:val="24"/>
        </w:rPr>
        <w:t xml:space="preserve"> - бессрочно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52EE" w:rsidRDefault="004252E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2EE" w:rsidRDefault="004252E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Управление ОУ</w:t>
      </w:r>
    </w:p>
    <w:p w:rsidR="004252EE" w:rsidRDefault="004252E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– Сударикова Е.Г.</w:t>
      </w:r>
    </w:p>
    <w:p w:rsidR="004252EE" w:rsidRDefault="004252E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директора: Образцова О.А., Пикунова И.М.</w:t>
      </w:r>
    </w:p>
    <w:p w:rsidR="004252EE" w:rsidRDefault="004252EE" w:rsidP="0083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EE" w:rsidRPr="004252EE" w:rsidRDefault="002942C6" w:rsidP="0042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52EE" w:rsidRPr="004252EE">
        <w:rPr>
          <w:rFonts w:ascii="Times New Roman" w:hAnsi="Times New Roman" w:cs="Times New Roman"/>
          <w:b/>
          <w:bCs/>
          <w:sz w:val="24"/>
          <w:szCs w:val="24"/>
        </w:rPr>
        <w:t>. Спектр реализуемых образовательных программ и услуг</w:t>
      </w:r>
    </w:p>
    <w:p w:rsidR="004252EE" w:rsidRPr="004252EE" w:rsidRDefault="004252EE" w:rsidP="0042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2EE">
        <w:rPr>
          <w:rFonts w:ascii="Times New Roman" w:hAnsi="Times New Roman" w:cs="Times New Roman"/>
          <w:sz w:val="24"/>
          <w:szCs w:val="24"/>
        </w:rPr>
        <w:t>Реализуемые учебные программы общего образования</w:t>
      </w:r>
      <w:r w:rsidR="002942C6">
        <w:rPr>
          <w:rFonts w:ascii="Times New Roman" w:hAnsi="Times New Roman" w:cs="Times New Roman"/>
          <w:sz w:val="24"/>
          <w:szCs w:val="24"/>
        </w:rPr>
        <w:t>:</w:t>
      </w:r>
    </w:p>
    <w:p w:rsidR="004252EE" w:rsidRPr="004252EE" w:rsidRDefault="002942C6" w:rsidP="0042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52EE" w:rsidRPr="004252EE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(ФГОС)</w:t>
      </w:r>
    </w:p>
    <w:p w:rsidR="004252EE" w:rsidRPr="004252EE" w:rsidRDefault="002942C6" w:rsidP="0042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52EE" w:rsidRPr="004252EE">
        <w:rPr>
          <w:rFonts w:ascii="Times New Roman" w:hAnsi="Times New Roman" w:cs="Times New Roman"/>
          <w:sz w:val="24"/>
          <w:szCs w:val="24"/>
        </w:rPr>
        <w:t>Основная образовательная программа ООО (ФГОС)</w:t>
      </w:r>
    </w:p>
    <w:p w:rsidR="004252EE" w:rsidRDefault="002942C6" w:rsidP="0042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52EE" w:rsidRPr="004252EE">
        <w:rPr>
          <w:rFonts w:ascii="Times New Roman" w:hAnsi="Times New Roman" w:cs="Times New Roman"/>
          <w:sz w:val="24"/>
          <w:szCs w:val="24"/>
        </w:rPr>
        <w:t>Основная образовательная программа ООО (ФК ГОС)</w:t>
      </w:r>
    </w:p>
    <w:p w:rsidR="002942C6" w:rsidRDefault="002942C6" w:rsidP="0042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C6" w:rsidRPr="002942C6" w:rsidRDefault="002942C6" w:rsidP="0029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2C6">
        <w:rPr>
          <w:rFonts w:ascii="Times New Roman" w:hAnsi="Times New Roman" w:cs="Times New Roman"/>
          <w:b/>
          <w:bCs/>
          <w:sz w:val="24"/>
          <w:szCs w:val="24"/>
        </w:rPr>
        <w:t>Специфика учебного плана</w:t>
      </w:r>
    </w:p>
    <w:p w:rsidR="002942C6" w:rsidRPr="002942C6" w:rsidRDefault="002942C6" w:rsidP="0029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>Учебный план состоит из базовой части и внеурочной деятельности.</w:t>
      </w:r>
    </w:p>
    <w:p w:rsidR="00176506" w:rsidRDefault="00176506" w:rsidP="001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5,6 классов сформирован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176506" w:rsidRDefault="00176506" w:rsidP="001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7-9 классов сформирован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№1994).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Pr="002942C6">
        <w:rPr>
          <w:rFonts w:ascii="Times New Roman" w:hAnsi="Times New Roman" w:cs="Times New Roman"/>
          <w:sz w:val="24"/>
          <w:szCs w:val="24"/>
        </w:rPr>
        <w:t>обучающиеся заняты во внеурочной деятельности. Внеурочная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C6">
        <w:rPr>
          <w:rFonts w:ascii="Times New Roman" w:hAnsi="Times New Roman" w:cs="Times New Roman"/>
          <w:sz w:val="24"/>
          <w:szCs w:val="24"/>
        </w:rPr>
        <w:t>деятельность была организованна по пяти направлениям: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>- Спортивно-оздоровительное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>- Духовно-нравственное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>- Общеинтеллектуальное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>Задачами внеурочной деятельности в 2016-2017 учебном году являлись: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>- развитие личности каждого ребёнка через самореализацию в условиях игровых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C6">
        <w:rPr>
          <w:rFonts w:ascii="Times New Roman" w:hAnsi="Times New Roman" w:cs="Times New Roman"/>
          <w:sz w:val="24"/>
          <w:szCs w:val="24"/>
        </w:rPr>
        <w:t>творческих ситуаций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>- развитие инициативы и творчества детей</w:t>
      </w:r>
    </w:p>
    <w:p w:rsidR="00F961AA" w:rsidRPr="002942C6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 xml:space="preserve">- воспитание любви к родному краю на основе элементов </w:t>
      </w:r>
      <w:r>
        <w:rPr>
          <w:rFonts w:ascii="Times New Roman" w:hAnsi="Times New Roman" w:cs="Times New Roman"/>
          <w:sz w:val="24"/>
          <w:szCs w:val="24"/>
        </w:rPr>
        <w:t>музейной педагогики</w:t>
      </w:r>
    </w:p>
    <w:p w:rsid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C6">
        <w:rPr>
          <w:rFonts w:ascii="Times New Roman" w:hAnsi="Times New Roman" w:cs="Times New Roman"/>
          <w:sz w:val="24"/>
          <w:szCs w:val="24"/>
        </w:rPr>
        <w:t>- 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</w:t>
      </w:r>
    </w:p>
    <w:p w:rsid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AA">
        <w:rPr>
          <w:rFonts w:ascii="Times New Roman" w:hAnsi="Times New Roman" w:cs="Times New Roman"/>
          <w:b/>
          <w:bCs/>
          <w:sz w:val="24"/>
          <w:szCs w:val="24"/>
        </w:rPr>
        <w:t xml:space="preserve">Форма получения образования </w:t>
      </w:r>
      <w:r w:rsidRPr="00F961AA">
        <w:rPr>
          <w:rFonts w:ascii="Times New Roman" w:hAnsi="Times New Roman" w:cs="Times New Roman"/>
          <w:sz w:val="24"/>
          <w:szCs w:val="24"/>
        </w:rPr>
        <w:t>очная.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1AA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</w:t>
      </w:r>
    </w:p>
    <w:p w:rsid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AA">
        <w:rPr>
          <w:rFonts w:ascii="Times New Roman" w:hAnsi="Times New Roman" w:cs="Times New Roman"/>
          <w:sz w:val="24"/>
          <w:szCs w:val="24"/>
        </w:rPr>
        <w:t xml:space="preserve">Педагог – психолог – </w:t>
      </w:r>
      <w:r>
        <w:rPr>
          <w:rFonts w:ascii="Times New Roman" w:hAnsi="Times New Roman" w:cs="Times New Roman"/>
          <w:sz w:val="24"/>
          <w:szCs w:val="24"/>
        </w:rPr>
        <w:t>Глазова Юлия Валерьевна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Профилактическое направление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AA">
        <w:rPr>
          <w:rFonts w:ascii="Times New Roman" w:hAnsi="Times New Roman" w:cs="Times New Roman"/>
          <w:sz w:val="24"/>
          <w:szCs w:val="24"/>
        </w:rPr>
        <w:lastRenderedPageBreak/>
        <w:t>- Изучение условий развития ребенка в семье, в школе, определения уровня его личностного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1AA">
        <w:rPr>
          <w:rFonts w:ascii="Times New Roman" w:hAnsi="Times New Roman" w:cs="Times New Roman"/>
          <w:sz w:val="24"/>
          <w:szCs w:val="24"/>
        </w:rPr>
        <w:t>развития, психологического и физического состояния, социального статуса семьи;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AA">
        <w:rPr>
          <w:rFonts w:ascii="Times New Roman" w:hAnsi="Times New Roman" w:cs="Times New Roman"/>
          <w:sz w:val="24"/>
          <w:szCs w:val="24"/>
        </w:rPr>
        <w:t>- Правовое, психологическое, педагогическое просвещение родителей,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1A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Защитно-охранное направление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AA">
        <w:rPr>
          <w:rFonts w:ascii="Times New Roman" w:hAnsi="Times New Roman" w:cs="Times New Roman"/>
          <w:sz w:val="24"/>
          <w:szCs w:val="24"/>
        </w:rPr>
        <w:t>- Индивидуальные беседы, групповые занятия с участниками конфликтных ситуаций,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AA">
        <w:rPr>
          <w:rFonts w:ascii="Times New Roman" w:hAnsi="Times New Roman" w:cs="Times New Roman"/>
          <w:sz w:val="24"/>
          <w:szCs w:val="24"/>
        </w:rPr>
        <w:t>обеспечение контакта детей с родителями и учителями в случае возникновения конфликта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Организационное направление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61AA">
        <w:rPr>
          <w:rFonts w:ascii="Times New Roman" w:hAnsi="Times New Roman" w:cs="Times New Roman"/>
          <w:sz w:val="24"/>
          <w:szCs w:val="24"/>
        </w:rPr>
        <w:t>Организация групповых тематических консультаций с приглашением 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1AA">
        <w:rPr>
          <w:rFonts w:ascii="Times New Roman" w:hAnsi="Times New Roman" w:cs="Times New Roman"/>
          <w:sz w:val="24"/>
          <w:szCs w:val="24"/>
        </w:rPr>
        <w:t xml:space="preserve"> ОДН.</w:t>
      </w:r>
    </w:p>
    <w:p w:rsidR="00F961AA" w:rsidRP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61AA">
        <w:rPr>
          <w:rFonts w:ascii="Times New Roman" w:hAnsi="Times New Roman" w:cs="Times New Roman"/>
          <w:sz w:val="24"/>
          <w:szCs w:val="24"/>
        </w:rPr>
        <w:t>Обеспечение индивидуальных консультаций с родителями, педагогами и обучающимися.</w:t>
      </w:r>
    </w:p>
    <w:p w:rsidR="00F961AA" w:rsidRDefault="00F961AA" w:rsidP="00F9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61AA">
        <w:rPr>
          <w:rFonts w:ascii="Times New Roman" w:hAnsi="Times New Roman" w:cs="Times New Roman"/>
          <w:sz w:val="24"/>
          <w:szCs w:val="24"/>
        </w:rPr>
        <w:t>Организация школьных мероприятий.</w:t>
      </w:r>
    </w:p>
    <w:p w:rsidR="00865943" w:rsidRDefault="00865943" w:rsidP="0086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943" w:rsidRPr="00865943" w:rsidRDefault="00865943" w:rsidP="0086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65943">
        <w:rPr>
          <w:rFonts w:ascii="Times New Roman" w:hAnsi="Times New Roman" w:cs="Times New Roman"/>
          <w:b/>
          <w:bCs/>
          <w:sz w:val="24"/>
          <w:szCs w:val="24"/>
        </w:rPr>
        <w:t>. Контингент обучающихся (численность обучающихся).</w:t>
      </w:r>
    </w:p>
    <w:p w:rsidR="00865943" w:rsidRDefault="00865943" w:rsidP="008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59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детей, обучающихся в школе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70</w:t>
      </w:r>
    </w:p>
    <w:p w:rsidR="00865943" w:rsidRDefault="00865943" w:rsidP="008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Начальная школа – 6</w:t>
      </w:r>
    </w:p>
    <w:p w:rsidR="00865943" w:rsidRDefault="00865943" w:rsidP="0086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школа – 64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865943" w:rsidTr="00865943">
        <w:tc>
          <w:tcPr>
            <w:tcW w:w="8046" w:type="dxa"/>
          </w:tcPr>
          <w:p w:rsidR="00865943" w:rsidRDefault="00865943" w:rsidP="00865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семей</w:t>
            </w:r>
          </w:p>
        </w:tc>
        <w:tc>
          <w:tcPr>
            <w:tcW w:w="1525" w:type="dxa"/>
          </w:tcPr>
          <w:p w:rsidR="00865943" w:rsidRDefault="00865943" w:rsidP="00865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5943" w:rsidTr="00865943">
        <w:tc>
          <w:tcPr>
            <w:tcW w:w="8046" w:type="dxa"/>
          </w:tcPr>
          <w:p w:rsidR="00865943" w:rsidRDefault="00865943" w:rsidP="00865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 из многодетных семей</w:t>
            </w:r>
          </w:p>
        </w:tc>
        <w:tc>
          <w:tcPr>
            <w:tcW w:w="1525" w:type="dxa"/>
          </w:tcPr>
          <w:p w:rsidR="00865943" w:rsidRDefault="002F5222" w:rsidP="00865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5943" w:rsidTr="00865943">
        <w:tc>
          <w:tcPr>
            <w:tcW w:w="8046" w:type="dxa"/>
          </w:tcPr>
          <w:p w:rsidR="00865943" w:rsidRDefault="00865943" w:rsidP="00865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 из малообеспеченных семей</w:t>
            </w:r>
          </w:p>
        </w:tc>
        <w:tc>
          <w:tcPr>
            <w:tcW w:w="1525" w:type="dxa"/>
          </w:tcPr>
          <w:p w:rsidR="00865943" w:rsidRDefault="002F5222" w:rsidP="00865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5943" w:rsidTr="00865943">
        <w:tc>
          <w:tcPr>
            <w:tcW w:w="8046" w:type="dxa"/>
          </w:tcPr>
          <w:p w:rsidR="00865943" w:rsidRDefault="00865943" w:rsidP="00865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детей, находящихся под опекой или попечительством </w:t>
            </w:r>
          </w:p>
        </w:tc>
        <w:tc>
          <w:tcPr>
            <w:tcW w:w="1525" w:type="dxa"/>
          </w:tcPr>
          <w:p w:rsidR="00865943" w:rsidRDefault="002F5222" w:rsidP="00865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5943" w:rsidTr="00865943">
        <w:tc>
          <w:tcPr>
            <w:tcW w:w="8046" w:type="dxa"/>
          </w:tcPr>
          <w:p w:rsidR="00865943" w:rsidRDefault="00865943" w:rsidP="00865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детей, подверженных девиантному поведению (состоят на ВШК) </w:t>
            </w:r>
          </w:p>
        </w:tc>
        <w:tc>
          <w:tcPr>
            <w:tcW w:w="1525" w:type="dxa"/>
          </w:tcPr>
          <w:p w:rsidR="00865943" w:rsidRDefault="00BF29C4" w:rsidP="00865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9C4">
        <w:rPr>
          <w:rFonts w:ascii="Times New Roman" w:hAnsi="Times New Roman" w:cs="Times New Roman"/>
          <w:b/>
          <w:bCs/>
          <w:sz w:val="24"/>
          <w:szCs w:val="24"/>
        </w:rPr>
        <w:t>Формирование здорового образа жизни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Коллектив школы в течение учебного года работал над созданием 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условий для сохранения и укрепления здоровья детей, над формированием у школьников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родителей устойчивой мотивации к здоровому образу жизни, обучением обучающихся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основам здорового образа жизни.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На сохранение и укрепление здоровья обучающихся и формирование культуры здоровья,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обеспечение рациональной организации двигательного режима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нормального физического развития и двигательной подготовленности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направлена система физкультурно-оздоровительной работы в школе: работа на уроках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физкультуры, физкультминутки, спортивно-оздоровительные мероприятия.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В этом учебном году проведены соревнования по футболу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29C4">
        <w:rPr>
          <w:rFonts w:ascii="Times New Roman" w:hAnsi="Times New Roman" w:cs="Times New Roman"/>
          <w:sz w:val="24"/>
          <w:szCs w:val="24"/>
        </w:rPr>
        <w:t xml:space="preserve">соревнования по волейболу </w:t>
      </w:r>
      <w:r>
        <w:rPr>
          <w:rFonts w:ascii="Times New Roman" w:hAnsi="Times New Roman" w:cs="Times New Roman"/>
          <w:sz w:val="24"/>
          <w:szCs w:val="24"/>
        </w:rPr>
        <w:t xml:space="preserve">и пионерболу, </w:t>
      </w:r>
      <w:r w:rsidRPr="00BF29C4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>
        <w:rPr>
          <w:rFonts w:ascii="Times New Roman" w:hAnsi="Times New Roman" w:cs="Times New Roman"/>
          <w:sz w:val="24"/>
          <w:szCs w:val="24"/>
        </w:rPr>
        <w:t>настольному теннису</w:t>
      </w:r>
      <w:r w:rsidRPr="00BF29C4">
        <w:rPr>
          <w:rFonts w:ascii="Times New Roman" w:hAnsi="Times New Roman" w:cs="Times New Roman"/>
          <w:sz w:val="24"/>
          <w:szCs w:val="24"/>
        </w:rPr>
        <w:t>, соревнования по шашкам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29C4">
        <w:rPr>
          <w:rFonts w:ascii="Times New Roman" w:hAnsi="Times New Roman" w:cs="Times New Roman"/>
          <w:sz w:val="24"/>
          <w:szCs w:val="24"/>
        </w:rPr>
        <w:t>День здоровья, спортивные конкурсы.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В течение года классные руководители провели классные часы о здоровье, профилактике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туберкулеза (Что нужно знать о туберкулезе», «Как защитить себя от туберкулеза», безопасном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поведении, профилактические беседы о вредных привычках.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 xml:space="preserve">В октябре по плану </w:t>
      </w:r>
      <w:r>
        <w:rPr>
          <w:rFonts w:ascii="Times New Roman" w:hAnsi="Times New Roman" w:cs="Times New Roman"/>
          <w:sz w:val="24"/>
          <w:szCs w:val="24"/>
        </w:rPr>
        <w:t>руководителя спортивной секции</w:t>
      </w:r>
      <w:r w:rsidRPr="00BF29C4">
        <w:rPr>
          <w:rFonts w:ascii="Times New Roman" w:hAnsi="Times New Roman" w:cs="Times New Roman"/>
          <w:sz w:val="24"/>
          <w:szCs w:val="24"/>
        </w:rPr>
        <w:t xml:space="preserve"> проведены спортивные мероприятия «Нет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вредным привычкам!», «Веселые старты», соревнования по футболу</w:t>
      </w:r>
      <w:r>
        <w:rPr>
          <w:rFonts w:ascii="Times New Roman" w:hAnsi="Times New Roman" w:cs="Times New Roman"/>
          <w:sz w:val="24"/>
          <w:szCs w:val="24"/>
        </w:rPr>
        <w:t xml:space="preserve"> и настольному теннису.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 xml:space="preserve">В Международный день борьбы с наркоманией и наркобизнесом с учащимися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BF29C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проведен конкурс рисунков «Мы против наркотиков».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С 24 по 30 апреля по инициативе Всемирной организации здравоохранения в Российской</w:t>
      </w:r>
    </w:p>
    <w:p w:rsidR="00BF29C4" w:rsidRPr="00BF29C4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Федерации проведена Европейская неделя иммунизации – 2017 под лозунгом «Вакцины</w:t>
      </w:r>
    </w:p>
    <w:p w:rsidR="00865943" w:rsidRDefault="00BF29C4" w:rsidP="00BF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C4">
        <w:rPr>
          <w:rFonts w:ascii="Times New Roman" w:hAnsi="Times New Roman" w:cs="Times New Roman"/>
          <w:sz w:val="24"/>
          <w:szCs w:val="24"/>
        </w:rPr>
        <w:t>приносят результат!». Проведены классные часы на темы «Для чего необходимы прививки?»,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беседы с родителями,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отказываются от иммунизации своих детей, конкурс рисунков «Я прививок не боюсь!», родительские собрания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приглашением медицинского работника «Вакцинация. Состояние проблемы на современном</w:t>
      </w:r>
      <w:r w:rsidR="00334152">
        <w:rPr>
          <w:rFonts w:ascii="Times New Roman" w:hAnsi="Times New Roman" w:cs="Times New Roman"/>
          <w:sz w:val="24"/>
          <w:szCs w:val="24"/>
        </w:rPr>
        <w:t xml:space="preserve"> </w:t>
      </w:r>
      <w:r w:rsidRPr="00BF29C4">
        <w:rPr>
          <w:rFonts w:ascii="Times New Roman" w:hAnsi="Times New Roman" w:cs="Times New Roman"/>
          <w:sz w:val="24"/>
          <w:szCs w:val="24"/>
        </w:rPr>
        <w:t>этапе».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9F">
        <w:rPr>
          <w:rFonts w:ascii="Times New Roman" w:hAnsi="Times New Roman" w:cs="Times New Roman"/>
          <w:b/>
          <w:bCs/>
          <w:sz w:val="24"/>
          <w:szCs w:val="24"/>
        </w:rPr>
        <w:t>Профориентационная работа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lastRenderedPageBreak/>
        <w:t>Выбор профессии - сложный и длительный процесс. Попытки родителей ускорить,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9F">
        <w:rPr>
          <w:rFonts w:ascii="Times New Roman" w:hAnsi="Times New Roman" w:cs="Times New Roman"/>
          <w:sz w:val="24"/>
          <w:szCs w:val="24"/>
        </w:rPr>
        <w:t>форсировать его путем прямого нажима, как правило, дают отрицательные результаты,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вызывая у подростка рост тревожности, а иногда и отказ от самоопределения.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9F">
        <w:rPr>
          <w:rFonts w:ascii="Times New Roman" w:hAnsi="Times New Roman" w:cs="Times New Roman"/>
          <w:sz w:val="24"/>
          <w:szCs w:val="24"/>
        </w:rPr>
        <w:t>основной задачей по профориентации учащихся на всем протяжении учебы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9F">
        <w:rPr>
          <w:rFonts w:ascii="Times New Roman" w:hAnsi="Times New Roman" w:cs="Times New Roman"/>
          <w:sz w:val="24"/>
          <w:szCs w:val="24"/>
        </w:rPr>
        <w:t>расширение кругозора и интересов учащихся, ознакомление его с разными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9F">
        <w:rPr>
          <w:rFonts w:ascii="Times New Roman" w:hAnsi="Times New Roman" w:cs="Times New Roman"/>
          <w:sz w:val="24"/>
          <w:szCs w:val="24"/>
        </w:rPr>
        <w:t>деятельности и практическое приобщение к труду.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В эту работу по профориентации был включен практически весь педагогический состав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школы: классные руководители, учителя- предметники</w:t>
      </w:r>
      <w:r>
        <w:rPr>
          <w:rFonts w:ascii="Times New Roman" w:hAnsi="Times New Roman" w:cs="Times New Roman"/>
          <w:sz w:val="24"/>
          <w:szCs w:val="24"/>
        </w:rPr>
        <w:t>, воспитатели, педагог-психолог.</w:t>
      </w:r>
      <w:r w:rsidRPr="009E089F">
        <w:rPr>
          <w:rFonts w:ascii="Times New Roman" w:hAnsi="Times New Roman" w:cs="Times New Roman"/>
          <w:sz w:val="24"/>
          <w:szCs w:val="24"/>
        </w:rPr>
        <w:t xml:space="preserve"> Регулярно обновлялся стенд "Уголок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9F">
        <w:rPr>
          <w:rFonts w:ascii="Times New Roman" w:hAnsi="Times New Roman" w:cs="Times New Roman"/>
          <w:sz w:val="24"/>
          <w:szCs w:val="24"/>
        </w:rPr>
        <w:t>профориентации" с информационными листами различных учебных заведений области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9F">
        <w:rPr>
          <w:rFonts w:ascii="Times New Roman" w:hAnsi="Times New Roman" w:cs="Times New Roman"/>
          <w:sz w:val="24"/>
          <w:szCs w:val="24"/>
        </w:rPr>
        <w:t>условиями приёма, требованиями, знакомящие с данными учебными заведениями.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Работа по профессиональному самоопределению учащихся была направлена на: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-изучение личностных качеств и интересов учащихся;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-выявление склонностей, способностей и профессиональных предпочтений;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- оказание индивидуальной помощи в выборе профессии, разработку рекомендаций учащимся;</w:t>
      </w:r>
    </w:p>
    <w:p w:rsidR="009E089F" w:rsidRP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-информирование участников учебно-воспитательного процесса по специфике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9F">
        <w:rPr>
          <w:rFonts w:ascii="Times New Roman" w:hAnsi="Times New Roman" w:cs="Times New Roman"/>
          <w:sz w:val="24"/>
          <w:szCs w:val="24"/>
        </w:rPr>
        <w:t>профессии воспитанниками.</w:t>
      </w:r>
    </w:p>
    <w:p w:rsidR="009E089F" w:rsidRDefault="009E089F" w:rsidP="009E0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F">
        <w:rPr>
          <w:rFonts w:ascii="Times New Roman" w:hAnsi="Times New Roman" w:cs="Times New Roman"/>
          <w:sz w:val="24"/>
          <w:szCs w:val="24"/>
        </w:rPr>
        <w:t>Профориентационная работа была проведена по следующим направлениям: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1.Диагностическая работа: изучение личностных особенностей и профессиональных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склонностей учащихся 9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класса, определение сферы профессиональных предпочтений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учащихся, а также индивидуально-личностных особенностей.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диагностической работы педагогом-психологом были проведены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консультации с учащимися. Определен уровень индивидуальных склонностей к различным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 деятельности и тип направленности личности. Выявлены интересы и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профессиональные склонности учащихся к предметам и сферам деятельности (ДДО Климов,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ориентационная анкета, карта интересов)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2.Консультативная работа: индивидуальное консультирование учащихся по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профессиональному выбору. Определены профессиональные интересы, оказана помощь в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профессиональном самоопределении.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3.Социально-просветительская работа: с учащимися проведены беседы по ознакомлению с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различными профессиями, с родителями на родительских собраниях, проведены беседы,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были направлены на повышение психологической компетенции по вопросам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самоопределения.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CB610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-психологом проведено анкетирование выпускн</w:t>
      </w:r>
      <w:r w:rsidR="00CB6105">
        <w:rPr>
          <w:rFonts w:ascii="Times New Roman" w:hAnsi="Times New Roman" w:cs="Times New Roman"/>
          <w:sz w:val="24"/>
          <w:szCs w:val="24"/>
        </w:rPr>
        <w:t>иков</w:t>
      </w:r>
      <w:r>
        <w:rPr>
          <w:rFonts w:ascii="Times New Roman" w:hAnsi="Times New Roman" w:cs="Times New Roman"/>
          <w:sz w:val="24"/>
          <w:szCs w:val="24"/>
        </w:rPr>
        <w:t>, направленное на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профессиональных намерений и желаний работать в свободное от учебы время.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проведен Урок «Моя будущая профессия».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марте проведен месячник профориентации «Профессиональный компас»</w:t>
      </w:r>
      <w:r w:rsidR="00CB6105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ходе которого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проведены тематические выставки, посвященные различным сферам деятельности и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профессиям, тематические классные часы по профориентационной работе «Выбор профессии</w:t>
      </w:r>
      <w:r w:rsidR="00CB610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дело серьезное», конкурс рисунков «Моя будущая профессия», тренинг «Как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выбрать профессию», круглый стол «Кем быть». </w:t>
      </w:r>
      <w:r w:rsidR="00CB61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роводятся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тематические и информационные классные часы: «В мире профессий», «Зачем человек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трудится», «Кем я хочу стать»</w:t>
      </w:r>
      <w:r w:rsidR="00CB6105">
        <w:rPr>
          <w:rFonts w:ascii="Times New Roman" w:hAnsi="Times New Roman" w:cs="Times New Roman"/>
          <w:sz w:val="24"/>
          <w:szCs w:val="24"/>
        </w:rPr>
        <w:t>.</w:t>
      </w:r>
    </w:p>
    <w:p w:rsidR="009E089F" w:rsidRDefault="009E089F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охвата профориентационными мероприятиями учащихся разных возрастных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 в каникулярный период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CB610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-психологом проведена</w:t>
      </w:r>
      <w:r w:rsidR="00CB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профориентационная тренинговая работа «Калейдоскоп профессий». У учащихся была</w:t>
      </w:r>
      <w:r w:rsidR="00CB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соотнести свои интересы и способности с различными профессиями, получить</w:t>
      </w:r>
      <w:r w:rsidR="00CB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о мире профессий и их особенностях. С учащимися проведены различные</w:t>
      </w:r>
      <w:r w:rsidR="00CB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профориентационные игры: «Кто есть кто?», «День из жизни», «Подарок», упражнение</w:t>
      </w:r>
      <w:r w:rsidR="00CB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«Назови профессию».</w:t>
      </w:r>
    </w:p>
    <w:p w:rsidR="00CB19F2" w:rsidRDefault="00CB19F2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F2" w:rsidRDefault="00CB19F2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9F2">
        <w:rPr>
          <w:rFonts w:ascii="Times New Roman" w:hAnsi="Times New Roman" w:cs="Times New Roman"/>
          <w:b/>
          <w:bCs/>
          <w:sz w:val="24"/>
          <w:szCs w:val="24"/>
        </w:rPr>
        <w:t>7. Кадры. Численность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</w:t>
      </w:r>
      <w:r w:rsidRPr="00CB19F2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персонала</w:t>
      </w:r>
    </w:p>
    <w:p w:rsidR="00CB19F2" w:rsidRDefault="00CB19F2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F2" w:rsidRDefault="00CB19F2" w:rsidP="00CB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6"/>
        <w:gridCol w:w="1546"/>
        <w:gridCol w:w="919"/>
        <w:gridCol w:w="918"/>
        <w:gridCol w:w="918"/>
        <w:gridCol w:w="989"/>
        <w:gridCol w:w="1001"/>
        <w:gridCol w:w="984"/>
        <w:gridCol w:w="1250"/>
      </w:tblGrid>
      <w:tr w:rsidR="00CB19F2" w:rsidRPr="00CB19F2" w:rsidTr="00CB19F2">
        <w:tc>
          <w:tcPr>
            <w:tcW w:w="2592" w:type="dxa"/>
            <w:gridSpan w:val="2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3744" w:type="dxa"/>
            <w:gridSpan w:val="4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b/>
                <w:sz w:val="24"/>
                <w:szCs w:val="28"/>
              </w:rPr>
              <w:t>Стаж работы</w:t>
            </w:r>
          </w:p>
        </w:tc>
        <w:tc>
          <w:tcPr>
            <w:tcW w:w="3235" w:type="dxa"/>
            <w:gridSpan w:val="3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Категории </w:t>
            </w:r>
          </w:p>
        </w:tc>
      </w:tr>
      <w:tr w:rsidR="00CB19F2" w:rsidRPr="00CB19F2" w:rsidTr="00CB19F2">
        <w:tc>
          <w:tcPr>
            <w:tcW w:w="1046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546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средне-специальное</w:t>
            </w:r>
          </w:p>
        </w:tc>
        <w:tc>
          <w:tcPr>
            <w:tcW w:w="919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До 10 лет</w:t>
            </w:r>
          </w:p>
        </w:tc>
        <w:tc>
          <w:tcPr>
            <w:tcW w:w="918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10-20 лет</w:t>
            </w:r>
          </w:p>
        </w:tc>
        <w:tc>
          <w:tcPr>
            <w:tcW w:w="918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20-30 лет</w:t>
            </w:r>
          </w:p>
        </w:tc>
        <w:tc>
          <w:tcPr>
            <w:tcW w:w="989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Свыше 30 лет</w:t>
            </w:r>
          </w:p>
        </w:tc>
        <w:tc>
          <w:tcPr>
            <w:tcW w:w="1001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984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1250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19F2">
              <w:rPr>
                <w:rFonts w:ascii="Times New Roman" w:hAnsi="Times New Roman" w:cs="Times New Roman"/>
                <w:sz w:val="24"/>
                <w:szCs w:val="28"/>
              </w:rPr>
              <w:t>без категории</w:t>
            </w:r>
          </w:p>
        </w:tc>
      </w:tr>
      <w:tr w:rsidR="00CB19F2" w:rsidRPr="00CB19F2" w:rsidTr="00CB19F2">
        <w:tc>
          <w:tcPr>
            <w:tcW w:w="1046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6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1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</w:tcPr>
          <w:p w:rsidR="00CB19F2" w:rsidRPr="00CB19F2" w:rsidRDefault="00CB19F2" w:rsidP="00CB19F2">
            <w:pPr>
              <w:pStyle w:val="a4"/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B19F2" w:rsidRP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9F2"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 кадрового ресурса</w:t>
      </w:r>
    </w:p>
    <w:p w:rsidR="00CB19F2" w:rsidRP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F2">
        <w:rPr>
          <w:rFonts w:ascii="Times New Roman" w:hAnsi="Times New Roman" w:cs="Times New Roman"/>
          <w:sz w:val="24"/>
          <w:szCs w:val="24"/>
        </w:rPr>
        <w:t>Повышение уровня квалификации педагогических работников является 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>условием для повышения профессиональной компетентности. По итогам 2016-2017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19F2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19F2">
        <w:rPr>
          <w:rFonts w:ascii="Times New Roman" w:hAnsi="Times New Roman" w:cs="Times New Roman"/>
          <w:sz w:val="24"/>
          <w:szCs w:val="24"/>
        </w:rPr>
        <w:t xml:space="preserve"> прошли обучение на курсах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НИРО.</w:t>
      </w:r>
    </w:p>
    <w:p w:rsidR="00CB19F2" w:rsidRP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F2">
        <w:rPr>
          <w:rFonts w:ascii="Times New Roman" w:hAnsi="Times New Roman" w:cs="Times New Roman"/>
          <w:sz w:val="24"/>
          <w:szCs w:val="24"/>
        </w:rPr>
        <w:t>В соответствии с годовым планом работы школы осуществлялось изучение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>преподавания учебных дисциплин. Изучено состояние преподавания математики,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>, истории</w:t>
      </w:r>
      <w:r w:rsidRPr="00CB19F2">
        <w:rPr>
          <w:rFonts w:ascii="Times New Roman" w:hAnsi="Times New Roman" w:cs="Times New Roman"/>
          <w:sz w:val="24"/>
          <w:szCs w:val="24"/>
        </w:rPr>
        <w:t>. По итогам изучения состояния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>составлены справки, итоги рассмотрены на заседании педагогического совета.</w:t>
      </w:r>
    </w:p>
    <w:p w:rsidR="00CB19F2" w:rsidRP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F2">
        <w:rPr>
          <w:rFonts w:ascii="Times New Roman" w:hAnsi="Times New Roman" w:cs="Times New Roman"/>
          <w:sz w:val="24"/>
          <w:szCs w:val="24"/>
        </w:rPr>
        <w:t>Внутришкольное повышение профессиональной компетенции учителей осуществлялось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>через школьные обучающие мероприятия. В соответствии с годовым планом для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>школы методической службой подготовлены и проведены семинары - практикумы:</w:t>
      </w:r>
    </w:p>
    <w:p w:rsidR="00CB19F2" w:rsidRP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F2">
        <w:rPr>
          <w:rFonts w:ascii="Times New Roman" w:hAnsi="Times New Roman" w:cs="Times New Roman"/>
          <w:sz w:val="24"/>
          <w:szCs w:val="24"/>
        </w:rPr>
        <w:t>- Формирование УУД в начальной и основной школе.</w:t>
      </w:r>
    </w:p>
    <w:p w:rsidR="00CB19F2" w:rsidRP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F2">
        <w:rPr>
          <w:rFonts w:ascii="Times New Roman" w:hAnsi="Times New Roman" w:cs="Times New Roman"/>
          <w:sz w:val="24"/>
          <w:szCs w:val="24"/>
        </w:rPr>
        <w:t>- Эффективное использование ИКТ при реализации ФГОС.</w:t>
      </w:r>
    </w:p>
    <w:p w:rsidR="00CB19F2" w:rsidRP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9F2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F2">
        <w:rPr>
          <w:rFonts w:ascii="Times New Roman" w:hAnsi="Times New Roman" w:cs="Times New Roman"/>
          <w:sz w:val="24"/>
          <w:szCs w:val="24"/>
        </w:rPr>
        <w:t>Учителя постоянно работают над повышением своего профессионального уровня, достаточная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>квалификация учителей, готовность к постоянному профессиональному росту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sz w:val="24"/>
          <w:szCs w:val="24"/>
        </w:rPr>
        <w:t>ставить перед коллективом и успешно решать различные образовательные задачи.</w:t>
      </w:r>
    </w:p>
    <w:p w:rsidR="00CB19F2" w:rsidRDefault="00CB19F2" w:rsidP="00CB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F2" w:rsidRDefault="00CB19F2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9F2">
        <w:rPr>
          <w:rFonts w:ascii="Times New Roman" w:hAnsi="Times New Roman" w:cs="Times New Roman"/>
          <w:sz w:val="24"/>
          <w:szCs w:val="24"/>
        </w:rPr>
        <w:t xml:space="preserve">8. </w:t>
      </w:r>
      <w:r w:rsidRPr="00CB19F2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образовательного процесса. Техническое состояние учреждения</w:t>
      </w:r>
      <w:r w:rsidR="00707F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B1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Наличие материально-технической базы и оснащенности образовательного процесса: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кабинетах имеется учебная мебель в удовлетворительном состоянии.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спортивный зал, спортивные площадки, оборудование которых частично соответствует требованиям.</w:t>
      </w:r>
    </w:p>
    <w:p w:rsidR="00707F47" w:rsidRPr="00707F47" w:rsidRDefault="00707F47" w:rsidP="00707F47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07F47">
        <w:rPr>
          <w:rFonts w:ascii="Times New Roman" w:hAnsi="Times New Roman" w:cs="Times New Roman"/>
          <w:sz w:val="24"/>
          <w:lang w:eastAsia="ru-RU"/>
        </w:rPr>
        <w:t>Наличие оборудования в школе на 2016-2017 учебный год</w:t>
      </w:r>
    </w:p>
    <w:tbl>
      <w:tblPr>
        <w:tblW w:w="93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/>
      </w:tblPr>
      <w:tblGrid>
        <w:gridCol w:w="942"/>
        <w:gridCol w:w="4957"/>
        <w:gridCol w:w="3470"/>
      </w:tblGrid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 в школе ,шт.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1.Технологическое оборудование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Ноутбук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-принтер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-сканер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-копировальный аппарат</w:t>
            </w:r>
          </w:p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МФУ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и видеотехника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-телевизор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-видеомагнитофон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-музыкальный центр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-DVD</w:t>
            </w:r>
          </w:p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домашний кинотеатр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 (автоматическая 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пожарная сигнализация)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спортивного зала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"козел"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"мостик подкидной"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лестница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металлический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для метаний в цель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метания мячей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фонд (художественная</w:t>
            </w: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научно-популярная литература)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</w:t>
            </w:r>
          </w:p>
        </w:tc>
      </w:tr>
      <w:tr w:rsidR="00707F47" w:rsidRPr="00707F47" w:rsidTr="00707F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C9EF"/>
            <w:vAlign w:val="center"/>
            <w:hideMark/>
          </w:tcPr>
          <w:p w:rsidR="00707F47" w:rsidRPr="00707F47" w:rsidRDefault="00707F47" w:rsidP="0070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</w:tr>
    </w:tbl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проводились беседы с учащимися о бережном отношении к книгам. В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марте был объявлен месячник по сохранности школьного учебника с циклом мероприятий, где целью было сохранить учебник и расширить свой кругозор, в области всех предметов изучаемых в школе.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2016 - 2017 учебного года школьная библиотека работала по плану, утвержденному администрацией школы. Работа проводилась с учетом разделов общешкольного плана. Перед библиотекой стояли следующие задачи: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участников образовательного процесса качественным обслуживанием;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навыков независимого библиотечного пользователя, культуры чтения и эстетического вкуса;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традиционных технологий обслуживания пользователей.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библиотека оказывала помощь в образовательном, информационном, культурном процессе школы. Обеспечивала учебный процесс, активно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содействовала образованию, обучению, воспитанию и развитию обучающихся.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велось привлечение обучающихся к информации путем проведения различных мероприятий, содействовала воспитанию личности обучающихся, привития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и систематичности в чтении книги. Библиотека осуществляла работу совместно с педагогическим коллективом. Регулярно делался обзор литературы, оказывалась помощь ученикам и педагогам в подготовке к различным конкурсам, в проведении классных часов, родительских собраний, школьных праздников.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читательского интереса, воспитания любви к своему краю проводились библиотечные уроки.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учебного года в библиотеке были организованы выставки книг на различные тематики: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 воспитание «Знай свои права», «Право-это всё то, что истинно и справедливо»;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народного единства «Наша сила в единстве»;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Европейская неделя иммунизации «Что такое Иммунизация?»;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- 2017 год Экологии - «Любить природу - творить добро»;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-Всемирный день борьбы со СПИДом «Мы за здоровый образ жизни»;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«Защитники Отечества», посвященные подвигам защитников Отечества;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воинской славы России « 900 дней и 900 ночей блокадного Ленинграда»;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Международный день памяти жертв Холокоста «Перед судом истории»;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Российского студенчества «Татьянин день»;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солидарности в борьбе с терроризмом «Терроризм угроза человечеству»;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- 200-летие со дня рождения И.К.Айвазовского «И.К.Айвазовский – живописец моря»;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памяти о россиянах, исполнявших служебный долг за пределами Отечества «Героям посвящается»;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воссоединения Крыма с Россией «Крым и Россия- единая судьба»;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космонавтики «Космос – это мы»;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печатных изданий, посвященных 72 – ой годовщине Победы в Великой Отечественной войне и памятным датам 1941-1945 годов;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«Словарное царство -умное государство»;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«Любимые книги разных поколений»;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-«Край, в котором я живу»;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 истокам народной мудрости»;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-«Международный день родного языка»;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славянской письменности и культуры «Кирилл и Мефодий».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выставкам, посвященным писателям-юбилярам. Читателям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краткая биография писателя, выставляются его книги, проводятся викторины.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- 100-летие со дня рождения А.И.Солженицына. Литературный экскурс «Век Солженицына»;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- 250 лет со дня рождения русского историка и писателя Н.М.Карамзина;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- 195 лет со дня рождения русского писателя Ф.М.Достоевского «Писатель потрясающий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душу»;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- 215 лет со дня рождения русского писателя и этнографа В.В.Даля;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-250 лет со дня рождения русского историка и писателя Н.М.Карамзина;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-150 лет Московской государственной консерватории. П.И.Чайковского (1866);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 лет со дня рождения русского композитора Д.Д.Шостаковича (1906);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Международный день школьных библиотек.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библиотека в течение года оказывала помощь учителям, классным руководителям и воспитателям в проведении массовых мероприятий, классных часов. Производился подбор литературы, сценариев, стихов;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библиотеки проводилась в соответствии с годовым планом библиотеки и планом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школы. В данном учебном году увеличилось количество читателей, книговыдача,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библиотеки.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проводились беседы о прочитанном, рекомендательные беседы о сохранности школьных книг и учебников. Большое внимание уделялось духовно-нравственному, патриотическому и гражданскому воспитанию. Одной из основных задач</w:t>
      </w:r>
    </w:p>
    <w:p w:rsidR="00707F47" w:rsidRDefault="00707F47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воспитание здорового образа жизни. Все мероприятия, проводимые библиотекой, </w:t>
      </w:r>
      <w:r w:rsidR="0082394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ыли нацелены на литературное, историческое, толерантное просвещение школьников,</w:t>
      </w:r>
      <w:r w:rsidR="00823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содействующее патриотическому, нравственному, эстетическому воспитанию и формирующее привлекательный образ книги и чтения. Анализируя работу библиотеки, можно сказать, что в целом работа библиотеки признана читателями успешной.</w:t>
      </w:r>
    </w:p>
    <w:p w:rsidR="00DC608A" w:rsidRDefault="00DC608A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47" w:rsidRDefault="00DC608A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08A">
        <w:rPr>
          <w:rFonts w:ascii="Times New Roman" w:hAnsi="Times New Roman" w:cs="Times New Roman"/>
          <w:b/>
          <w:bCs/>
          <w:sz w:val="24"/>
          <w:szCs w:val="24"/>
        </w:rPr>
        <w:t>9. Результаты образовательной деятельности ОУ. Достижения учреждения</w:t>
      </w:r>
    </w:p>
    <w:p w:rsidR="000A78A6" w:rsidRDefault="000A78A6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8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2016-2017 уч.году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обучающимися начальной школы была проявлена активность в интеллектуальных и творческих конкурсах и олимпиадах. Ребята были награждены сертификатами участников олимпиад Знаника.ру, в каждой онлайн-олимпиаде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UCHi</w:t>
      </w:r>
      <w:r w:rsidRPr="000A78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 и математике были победители. Комарова Е. стала призером регионального конкурса «От императорского платья до народного костюма» в номинации «Традиции и костюм», организованном Нижегородской государственной областной детской библиотекой.</w:t>
      </w:r>
    </w:p>
    <w:p w:rsidR="00DC608A" w:rsidRDefault="000A78A6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 Кузовкова Т.А., Котова О.А., Цопа О.Н., Мещанкина М.П., Купцова О.И. награждены сертификатами и благодарственными письмами, за организацию участия воспитанников в конкурсах, олимпиадах,  благотворительных акциях.</w:t>
      </w:r>
    </w:p>
    <w:p w:rsidR="00B44CDD" w:rsidRDefault="00B44CDD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Воспитанники школы имеют достижения в различных видах спорта на городской олимпиаде среди воспитанников школ-интернатов.</w:t>
      </w:r>
    </w:p>
    <w:p w:rsidR="00B44CDD" w:rsidRPr="003431A3" w:rsidRDefault="00B44CDD" w:rsidP="0070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1A3">
        <w:rPr>
          <w:rFonts w:ascii="Times New Roman" w:hAnsi="Times New Roman" w:cs="Times New Roman"/>
          <w:b/>
          <w:bCs/>
          <w:sz w:val="24"/>
          <w:szCs w:val="24"/>
        </w:rPr>
        <w:t>Итоги промежуточной аттестации учащихся.</w:t>
      </w:r>
    </w:p>
    <w:p w:rsidR="003431A3" w:rsidRDefault="003431A3" w:rsidP="003431A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течение 2016-2017 уч.года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образования, анализ уровня промежуточной и итоговой аттестации по предметам с целью выявления недостатков и успехов в работе педагогического коллектива по обучению учащихся и их причины.</w:t>
      </w:r>
    </w:p>
    <w:p w:rsidR="003431A3" w:rsidRPr="003431A3" w:rsidRDefault="003431A3" w:rsidP="003431A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Учебный год в школе закончили 53 учащихся 4-8 классов и 17 выпускников 9 класса.</w:t>
      </w:r>
    </w:p>
    <w:p w:rsidR="003431A3" w:rsidRPr="00A86612" w:rsidRDefault="003431A3" w:rsidP="003431A3">
      <w:pPr>
        <w:jc w:val="both"/>
        <w:rPr>
          <w:sz w:val="28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Из них: переведены условно, неуспевающих по одному предмету:</w:t>
      </w:r>
    </w:p>
    <w:tbl>
      <w:tblPr>
        <w:tblW w:w="10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1875"/>
        <w:gridCol w:w="2637"/>
        <w:gridCol w:w="2257"/>
      </w:tblGrid>
      <w:tr w:rsidR="003431A3" w:rsidRPr="00A86612" w:rsidTr="003431A3">
        <w:trPr>
          <w:trHeight w:val="1114"/>
        </w:trPr>
        <w:tc>
          <w:tcPr>
            <w:tcW w:w="3342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187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Класс, в котором он учился</w:t>
            </w:r>
          </w:p>
        </w:tc>
        <w:tc>
          <w:tcPr>
            <w:tcW w:w="263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Класс, в который переведен</w:t>
            </w:r>
          </w:p>
        </w:tc>
        <w:tc>
          <w:tcPr>
            <w:tcW w:w="225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Предмет, по которому не успевает</w:t>
            </w:r>
          </w:p>
        </w:tc>
      </w:tr>
      <w:tr w:rsidR="003431A3" w:rsidRPr="00A86612" w:rsidTr="003431A3">
        <w:tc>
          <w:tcPr>
            <w:tcW w:w="3342" w:type="dxa"/>
          </w:tcPr>
          <w:p w:rsidR="003431A3" w:rsidRPr="003431A3" w:rsidRDefault="003431A3" w:rsidP="003431A3">
            <w:pPr>
              <w:pStyle w:val="ab"/>
              <w:numPr>
                <w:ilvl w:val="0"/>
                <w:numId w:val="1"/>
              </w:numPr>
              <w:rPr>
                <w:szCs w:val="28"/>
              </w:rPr>
            </w:pPr>
            <w:r w:rsidRPr="003431A3">
              <w:rPr>
                <w:szCs w:val="28"/>
              </w:rPr>
              <w:t>Сироткин Сергей</w:t>
            </w:r>
          </w:p>
        </w:tc>
        <w:tc>
          <w:tcPr>
            <w:tcW w:w="187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3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математика, русский язык</w:t>
            </w:r>
          </w:p>
        </w:tc>
      </w:tr>
      <w:tr w:rsidR="003431A3" w:rsidRPr="00A86612" w:rsidTr="003431A3">
        <w:tc>
          <w:tcPr>
            <w:tcW w:w="3342" w:type="dxa"/>
          </w:tcPr>
          <w:p w:rsidR="003431A3" w:rsidRPr="003431A3" w:rsidRDefault="003431A3" w:rsidP="003431A3">
            <w:pPr>
              <w:pStyle w:val="ab"/>
              <w:numPr>
                <w:ilvl w:val="0"/>
                <w:numId w:val="1"/>
              </w:numPr>
              <w:rPr>
                <w:szCs w:val="28"/>
              </w:rPr>
            </w:pPr>
            <w:r w:rsidRPr="003431A3">
              <w:rPr>
                <w:szCs w:val="28"/>
              </w:rPr>
              <w:t>Шемчук Даниил</w:t>
            </w:r>
          </w:p>
        </w:tc>
        <w:tc>
          <w:tcPr>
            <w:tcW w:w="187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3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3431A3" w:rsidRPr="00A86612" w:rsidTr="003431A3">
        <w:tc>
          <w:tcPr>
            <w:tcW w:w="3342" w:type="dxa"/>
          </w:tcPr>
          <w:p w:rsidR="003431A3" w:rsidRPr="003431A3" w:rsidRDefault="003431A3" w:rsidP="003431A3">
            <w:pPr>
              <w:pStyle w:val="ab"/>
              <w:numPr>
                <w:ilvl w:val="0"/>
                <w:numId w:val="1"/>
              </w:numPr>
              <w:rPr>
                <w:szCs w:val="28"/>
              </w:rPr>
            </w:pPr>
            <w:r w:rsidRPr="003431A3">
              <w:rPr>
                <w:szCs w:val="28"/>
              </w:rPr>
              <w:t>Дмитриенко Илья</w:t>
            </w:r>
          </w:p>
        </w:tc>
        <w:tc>
          <w:tcPr>
            <w:tcW w:w="187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3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</w:tbl>
    <w:p w:rsidR="003431A3" w:rsidRPr="003431A3" w:rsidRDefault="003431A3" w:rsidP="003431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1A3">
        <w:rPr>
          <w:rFonts w:ascii="Times New Roman" w:hAnsi="Times New Roman" w:cs="Times New Roman"/>
          <w:b/>
          <w:i/>
          <w:sz w:val="24"/>
          <w:szCs w:val="24"/>
        </w:rPr>
        <w:t>Успеваемость обучающихся  4-9 классов (2016-2017 уч.год)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1095"/>
        <w:gridCol w:w="816"/>
        <w:gridCol w:w="1095"/>
        <w:gridCol w:w="816"/>
        <w:gridCol w:w="1095"/>
        <w:gridCol w:w="816"/>
        <w:gridCol w:w="1095"/>
        <w:gridCol w:w="816"/>
        <w:gridCol w:w="1095"/>
        <w:gridCol w:w="816"/>
      </w:tblGrid>
      <w:tr w:rsidR="003431A3" w:rsidRPr="003431A3" w:rsidTr="003431A3">
        <w:tc>
          <w:tcPr>
            <w:tcW w:w="890" w:type="dxa"/>
            <w:vMerge w:val="restart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4" w:type="dxa"/>
            <w:gridSpan w:val="2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5" w:type="dxa"/>
            <w:gridSpan w:val="2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5" w:type="dxa"/>
            <w:gridSpan w:val="2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5" w:type="dxa"/>
            <w:gridSpan w:val="2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85" w:type="dxa"/>
            <w:gridSpan w:val="2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Год (2016-2017)</w:t>
            </w:r>
          </w:p>
        </w:tc>
      </w:tr>
      <w:tr w:rsidR="003431A3" w:rsidRPr="003431A3" w:rsidTr="003431A3">
        <w:tc>
          <w:tcPr>
            <w:tcW w:w="890" w:type="dxa"/>
            <w:vMerge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Успеваем.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 xml:space="preserve"> в % 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Успеваем.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Успеваем.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Успеваем.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Успеваем.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</w:tr>
      <w:tr w:rsidR="003431A3" w:rsidRPr="003431A3" w:rsidTr="003431A3">
        <w:tc>
          <w:tcPr>
            <w:tcW w:w="89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431A3" w:rsidRPr="003431A3" w:rsidTr="003431A3">
        <w:tc>
          <w:tcPr>
            <w:tcW w:w="89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1A3" w:rsidRPr="003431A3" w:rsidTr="003431A3">
        <w:tc>
          <w:tcPr>
            <w:tcW w:w="89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31A3" w:rsidRPr="003431A3" w:rsidTr="003431A3">
        <w:tc>
          <w:tcPr>
            <w:tcW w:w="89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1A3" w:rsidRPr="003431A3" w:rsidTr="003431A3">
        <w:tc>
          <w:tcPr>
            <w:tcW w:w="890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79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431A3" w:rsidRPr="003431A3" w:rsidTr="003431A3">
        <w:tc>
          <w:tcPr>
            <w:tcW w:w="89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79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3431A3" w:rsidRPr="003431A3" w:rsidTr="003431A3">
        <w:tc>
          <w:tcPr>
            <w:tcW w:w="89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По школе</w:t>
            </w:r>
          </w:p>
        </w:tc>
        <w:tc>
          <w:tcPr>
            <w:tcW w:w="1079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080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805" w:type="dxa"/>
          </w:tcPr>
          <w:p w:rsidR="003431A3" w:rsidRPr="003431A3" w:rsidRDefault="003431A3" w:rsidP="00C51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3431A3" w:rsidRPr="003431A3" w:rsidRDefault="003431A3" w:rsidP="003431A3">
      <w:pPr>
        <w:rPr>
          <w:rFonts w:ascii="Times New Roman" w:hAnsi="Times New Roman" w:cs="Times New Roman"/>
          <w:b/>
          <w:i/>
          <w:sz w:val="24"/>
          <w:szCs w:val="28"/>
        </w:rPr>
      </w:pPr>
    </w:p>
    <w:p w:rsidR="003431A3" w:rsidRPr="003431A3" w:rsidRDefault="003431A3" w:rsidP="003431A3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b/>
          <w:i/>
          <w:sz w:val="24"/>
          <w:szCs w:val="28"/>
        </w:rPr>
        <w:t>Динамика успеваемости учащихся 4-9 классов в течение года</w:t>
      </w:r>
    </w:p>
    <w:p w:rsidR="003431A3" w:rsidRPr="003431A3" w:rsidRDefault="003431A3" w:rsidP="003431A3">
      <w:pPr>
        <w:ind w:left="-113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431A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294755" cy="293433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1A3" w:rsidRPr="003431A3" w:rsidRDefault="003431A3" w:rsidP="003431A3">
      <w:pPr>
        <w:spacing w:after="0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 xml:space="preserve">Успеваемость стабильно высокая в течение учебного года в 5,7,9  классах. </w:t>
      </w:r>
    </w:p>
    <w:p w:rsidR="003431A3" w:rsidRPr="003431A3" w:rsidRDefault="003431A3" w:rsidP="003431A3">
      <w:pPr>
        <w:spacing w:after="0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Отмечается рост успеваемости в 4 классе на 17% к концу года, в 8 классе на 10%, по школе на 5%.</w:t>
      </w:r>
    </w:p>
    <w:p w:rsidR="003431A3" w:rsidRPr="003431A3" w:rsidRDefault="003431A3" w:rsidP="003431A3">
      <w:pPr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Количество учащихся 4-9 классов в течение всего учебного года постоянно менялось от 5 до 23 человек. Большая часть вновь прибывших детей имела низкий уровень знаний вследствие болезни и отсутствия контроля над детьми со стороны родителей и, конечно, низкий уровень учебной мотивации учащихся. Тем не менее, благодаря усилиям педагогов школы, использованию разноуровневого дидактического материала, личностного подхода в обучении и воспитании учащихся позволило на конец года иметь рост успеваемости по школе от 67% до 100%. По сравнению с прошлым учебным годом успеваемость осталась на прежнем высоком уровне:  97% (2015-2016 уч.год)  и  95% (2016-2017уч.год).</w:t>
      </w:r>
    </w:p>
    <w:p w:rsidR="003431A3" w:rsidRPr="003431A3" w:rsidRDefault="003431A3" w:rsidP="003431A3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b/>
          <w:i/>
          <w:sz w:val="24"/>
          <w:szCs w:val="28"/>
        </w:rPr>
        <w:t>Динамика качества знаний учащихся по классам в течение года.</w:t>
      </w:r>
    </w:p>
    <w:p w:rsidR="003431A3" w:rsidRPr="00717067" w:rsidRDefault="003431A3" w:rsidP="003431A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45785" cy="330644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1A3" w:rsidRPr="003431A3" w:rsidRDefault="003431A3" w:rsidP="003431A3">
      <w:pPr>
        <w:spacing w:after="0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 xml:space="preserve">Стабильность качества обучения наблюдается в 5 классе, в 9 классе. </w:t>
      </w:r>
    </w:p>
    <w:p w:rsidR="003431A3" w:rsidRPr="003431A3" w:rsidRDefault="003431A3" w:rsidP="003431A3">
      <w:pPr>
        <w:spacing w:after="0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7 классе стабильно низкий уровень качества знаний. Основная причина – низкая учебная мотивация учащихся. В среднем по школе за год наблюдается рост качества знаний с 12% до 17%. По сравнению с прошлым учебным годом качество знаний выросло с 14% (2015-2016 уч.год)  до 17% (2016-2017уч.год)</w:t>
      </w:r>
    </w:p>
    <w:p w:rsidR="003431A3" w:rsidRPr="003431A3" w:rsidRDefault="003431A3" w:rsidP="003431A3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b/>
          <w:i/>
          <w:sz w:val="24"/>
          <w:szCs w:val="28"/>
        </w:rPr>
        <w:t>Итоги административных контрольных работ по математике и русскому языку в 4-9 кл. (2016-2017 уч.год)</w:t>
      </w:r>
    </w:p>
    <w:p w:rsidR="003431A3" w:rsidRPr="009327CB" w:rsidRDefault="003431A3" w:rsidP="003431A3">
      <w:pPr>
        <w:spacing w:after="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231"/>
        <w:gridCol w:w="1127"/>
        <w:gridCol w:w="1337"/>
        <w:gridCol w:w="1126"/>
        <w:gridCol w:w="1337"/>
        <w:gridCol w:w="1126"/>
        <w:gridCol w:w="1337"/>
        <w:gridCol w:w="1126"/>
      </w:tblGrid>
      <w:tr w:rsidR="003431A3" w:rsidRPr="003431A3" w:rsidTr="00C51F3F">
        <w:tc>
          <w:tcPr>
            <w:tcW w:w="850" w:type="dxa"/>
            <w:vMerge w:val="restart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2358" w:type="dxa"/>
            <w:gridSpan w:val="2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Стартовый контроль</w:t>
            </w:r>
          </w:p>
        </w:tc>
        <w:tc>
          <w:tcPr>
            <w:tcW w:w="2463" w:type="dxa"/>
            <w:gridSpan w:val="2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Полугодовой контроль</w:t>
            </w:r>
          </w:p>
        </w:tc>
        <w:tc>
          <w:tcPr>
            <w:tcW w:w="2463" w:type="dxa"/>
            <w:gridSpan w:val="2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 xml:space="preserve">Контроль 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за 3 четверть</w:t>
            </w:r>
          </w:p>
        </w:tc>
        <w:tc>
          <w:tcPr>
            <w:tcW w:w="2463" w:type="dxa"/>
            <w:gridSpan w:val="2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Итоговый контроль за год</w:t>
            </w:r>
          </w:p>
        </w:tc>
      </w:tr>
      <w:tr w:rsidR="003431A3" w:rsidRPr="003431A3" w:rsidTr="00C51F3F">
        <w:tc>
          <w:tcPr>
            <w:tcW w:w="850" w:type="dxa"/>
            <w:vMerge/>
            <w:vAlign w:val="center"/>
          </w:tcPr>
          <w:p w:rsidR="003431A3" w:rsidRPr="003431A3" w:rsidRDefault="003431A3" w:rsidP="003431A3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31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 математике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 %</w:t>
            </w:r>
          </w:p>
        </w:tc>
        <w:tc>
          <w:tcPr>
            <w:tcW w:w="112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 русскому языку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 %</w:t>
            </w:r>
          </w:p>
        </w:tc>
        <w:tc>
          <w:tcPr>
            <w:tcW w:w="133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 математике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 %</w:t>
            </w:r>
          </w:p>
        </w:tc>
        <w:tc>
          <w:tcPr>
            <w:tcW w:w="1126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 русскому языку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 %</w:t>
            </w:r>
          </w:p>
        </w:tc>
        <w:tc>
          <w:tcPr>
            <w:tcW w:w="133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 математике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 %</w:t>
            </w:r>
          </w:p>
        </w:tc>
        <w:tc>
          <w:tcPr>
            <w:tcW w:w="1126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 русскому языку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 %</w:t>
            </w:r>
          </w:p>
        </w:tc>
        <w:tc>
          <w:tcPr>
            <w:tcW w:w="1337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 математике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 %</w:t>
            </w:r>
          </w:p>
        </w:tc>
        <w:tc>
          <w:tcPr>
            <w:tcW w:w="1126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По русскому языку</w:t>
            </w:r>
          </w:p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 %</w:t>
            </w:r>
          </w:p>
        </w:tc>
      </w:tr>
      <w:tr w:rsidR="003431A3" w:rsidRPr="003431A3" w:rsidTr="00C51F3F">
        <w:tc>
          <w:tcPr>
            <w:tcW w:w="850" w:type="dxa"/>
            <w:vMerge w:val="restart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 класс</w:t>
            </w:r>
          </w:p>
        </w:tc>
        <w:tc>
          <w:tcPr>
            <w:tcW w:w="1231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37</w:t>
            </w:r>
          </w:p>
        </w:tc>
        <w:tc>
          <w:tcPr>
            <w:tcW w:w="112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80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67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</w:tr>
      <w:tr w:rsidR="003431A3" w:rsidRPr="003431A3" w:rsidTr="00C51F3F">
        <w:tc>
          <w:tcPr>
            <w:tcW w:w="850" w:type="dxa"/>
            <w:vMerge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31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  <w:tc>
          <w:tcPr>
            <w:tcW w:w="112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tabs>
                <w:tab w:val="left" w:pos="313"/>
                <w:tab w:val="center" w:pos="455"/>
              </w:tabs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 xml:space="preserve">      34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54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</w:tr>
      <w:tr w:rsidR="003431A3" w:rsidRPr="003431A3" w:rsidTr="00C51F3F">
        <w:tc>
          <w:tcPr>
            <w:tcW w:w="850" w:type="dxa"/>
            <w:vMerge w:val="restart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 класс</w:t>
            </w:r>
          </w:p>
        </w:tc>
        <w:tc>
          <w:tcPr>
            <w:tcW w:w="1231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112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38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3431A3" w:rsidRPr="003431A3" w:rsidTr="00C51F3F">
        <w:tc>
          <w:tcPr>
            <w:tcW w:w="850" w:type="dxa"/>
            <w:vMerge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31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112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32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</w:tr>
      <w:tr w:rsidR="003431A3" w:rsidRPr="003431A3" w:rsidTr="00C51F3F">
        <w:tc>
          <w:tcPr>
            <w:tcW w:w="850" w:type="dxa"/>
            <w:vMerge w:val="restart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6 класс</w:t>
            </w:r>
          </w:p>
        </w:tc>
        <w:tc>
          <w:tcPr>
            <w:tcW w:w="1231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39</w:t>
            </w:r>
          </w:p>
        </w:tc>
        <w:tc>
          <w:tcPr>
            <w:tcW w:w="112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</w:tr>
      <w:tr w:rsidR="003431A3" w:rsidRPr="003431A3" w:rsidTr="00C51F3F">
        <w:tc>
          <w:tcPr>
            <w:tcW w:w="850" w:type="dxa"/>
            <w:vMerge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31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112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49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</w:tr>
      <w:tr w:rsidR="003431A3" w:rsidRPr="003431A3" w:rsidTr="00C51F3F">
        <w:tc>
          <w:tcPr>
            <w:tcW w:w="850" w:type="dxa"/>
            <w:vMerge w:val="restart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7 класс</w:t>
            </w:r>
          </w:p>
        </w:tc>
        <w:tc>
          <w:tcPr>
            <w:tcW w:w="1231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12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32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3431A3" w:rsidRPr="003431A3" w:rsidTr="00C51F3F">
        <w:tc>
          <w:tcPr>
            <w:tcW w:w="850" w:type="dxa"/>
            <w:vMerge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31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21</w:t>
            </w:r>
          </w:p>
        </w:tc>
        <w:tc>
          <w:tcPr>
            <w:tcW w:w="112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46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</w:tr>
      <w:tr w:rsidR="003431A3" w:rsidRPr="003431A3" w:rsidTr="00C51F3F">
        <w:tc>
          <w:tcPr>
            <w:tcW w:w="850" w:type="dxa"/>
            <w:vMerge w:val="restart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8 класс</w:t>
            </w:r>
          </w:p>
        </w:tc>
        <w:tc>
          <w:tcPr>
            <w:tcW w:w="1231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12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22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37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3431A3" w:rsidRPr="003431A3" w:rsidTr="00C51F3F">
        <w:tc>
          <w:tcPr>
            <w:tcW w:w="850" w:type="dxa"/>
            <w:vMerge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31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32</w:t>
            </w:r>
          </w:p>
        </w:tc>
        <w:tc>
          <w:tcPr>
            <w:tcW w:w="112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65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52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52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52</w:t>
            </w:r>
          </w:p>
        </w:tc>
      </w:tr>
      <w:tr w:rsidR="003431A3" w:rsidRPr="003431A3" w:rsidTr="00C51F3F">
        <w:tc>
          <w:tcPr>
            <w:tcW w:w="850" w:type="dxa"/>
            <w:vMerge w:val="restart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9 класс</w:t>
            </w:r>
          </w:p>
        </w:tc>
        <w:tc>
          <w:tcPr>
            <w:tcW w:w="1231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112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27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35</w:t>
            </w:r>
          </w:p>
        </w:tc>
      </w:tr>
      <w:tr w:rsidR="003431A3" w:rsidRPr="003431A3" w:rsidTr="00C51F3F">
        <w:tc>
          <w:tcPr>
            <w:tcW w:w="850" w:type="dxa"/>
            <w:vMerge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31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112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54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41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46</w:t>
            </w:r>
          </w:p>
        </w:tc>
      </w:tr>
      <w:tr w:rsidR="003431A3" w:rsidRPr="003431A3" w:rsidTr="00C51F3F">
        <w:tc>
          <w:tcPr>
            <w:tcW w:w="850" w:type="dxa"/>
            <w:vMerge w:val="restart"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231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39</w:t>
            </w:r>
          </w:p>
        </w:tc>
        <w:tc>
          <w:tcPr>
            <w:tcW w:w="112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41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46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46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  <w:tc>
          <w:tcPr>
            <w:tcW w:w="1337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  <w:tc>
          <w:tcPr>
            <w:tcW w:w="1126" w:type="dxa"/>
            <w:shd w:val="clear" w:color="auto" w:fill="D99594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46</w:t>
            </w:r>
          </w:p>
        </w:tc>
      </w:tr>
      <w:tr w:rsidR="003431A3" w:rsidRPr="003431A3" w:rsidTr="00C51F3F">
        <w:tc>
          <w:tcPr>
            <w:tcW w:w="850" w:type="dxa"/>
            <w:vMerge/>
            <w:vAlign w:val="center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31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112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23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43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41</w:t>
            </w:r>
          </w:p>
        </w:tc>
        <w:tc>
          <w:tcPr>
            <w:tcW w:w="1337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37</w:t>
            </w:r>
          </w:p>
        </w:tc>
        <w:tc>
          <w:tcPr>
            <w:tcW w:w="1126" w:type="dxa"/>
            <w:shd w:val="clear" w:color="auto" w:fill="00B0F0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31A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</w:tr>
    </w:tbl>
    <w:p w:rsidR="003431A3" w:rsidRDefault="003431A3" w:rsidP="003431A3">
      <w:pPr>
        <w:spacing w:after="0"/>
        <w:ind w:left="-567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</w:tblGrid>
      <w:tr w:rsidR="003431A3" w:rsidRPr="003431A3" w:rsidTr="00C51F3F">
        <w:tc>
          <w:tcPr>
            <w:tcW w:w="1914" w:type="dxa"/>
            <w:shd w:val="clear" w:color="auto" w:fill="D99594"/>
          </w:tcPr>
          <w:p w:rsidR="003431A3" w:rsidRPr="003431A3" w:rsidRDefault="003431A3" w:rsidP="00C51F3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3431A3" w:rsidRPr="003431A3" w:rsidRDefault="003431A3" w:rsidP="00C51F3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431A3">
              <w:rPr>
                <w:rFonts w:ascii="Times New Roman" w:hAnsi="Times New Roman" w:cs="Times New Roman"/>
                <w:sz w:val="20"/>
                <w:szCs w:val="28"/>
              </w:rPr>
              <w:t>уровень</w:t>
            </w:r>
          </w:p>
          <w:p w:rsidR="003431A3" w:rsidRPr="003431A3" w:rsidRDefault="003431A3" w:rsidP="00C51F3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431A3">
              <w:rPr>
                <w:rFonts w:ascii="Times New Roman" w:hAnsi="Times New Roman" w:cs="Times New Roman"/>
                <w:sz w:val="20"/>
                <w:szCs w:val="28"/>
              </w:rPr>
              <w:t>обученности</w:t>
            </w:r>
          </w:p>
        </w:tc>
        <w:tc>
          <w:tcPr>
            <w:tcW w:w="1914" w:type="dxa"/>
            <w:shd w:val="clear" w:color="auto" w:fill="00B0F0"/>
          </w:tcPr>
          <w:p w:rsidR="003431A3" w:rsidRPr="003431A3" w:rsidRDefault="003431A3" w:rsidP="00C51F3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3431A3" w:rsidRPr="003431A3" w:rsidRDefault="003431A3" w:rsidP="00C51F3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431A3">
              <w:rPr>
                <w:rFonts w:ascii="Times New Roman" w:hAnsi="Times New Roman" w:cs="Times New Roman"/>
                <w:sz w:val="20"/>
                <w:szCs w:val="28"/>
              </w:rPr>
              <w:t>качество знаний</w:t>
            </w:r>
          </w:p>
        </w:tc>
      </w:tr>
    </w:tbl>
    <w:p w:rsidR="003431A3" w:rsidRPr="003431A3" w:rsidRDefault="003431A3" w:rsidP="003431A3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Динамика качества знаний учащихся по русскому языку по итогам административных контрольных работ за 2016-2017 уч.год</w:t>
      </w:r>
    </w:p>
    <w:p w:rsidR="003431A3" w:rsidRPr="003431A3" w:rsidRDefault="003431A3" w:rsidP="003431A3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3431A3">
        <w:rPr>
          <w:rFonts w:ascii="Times New Roman" w:hAnsi="Times New Roman" w:cs="Times New Roman"/>
          <w:i/>
          <w:sz w:val="24"/>
          <w:szCs w:val="28"/>
        </w:rPr>
        <w:t>Диаграмма  1</w:t>
      </w:r>
    </w:p>
    <w:p w:rsidR="003431A3" w:rsidRDefault="003431A3" w:rsidP="003431A3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84087" cy="1891727"/>
            <wp:effectExtent l="19050" t="0" r="16563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31A3" w:rsidRPr="003431A3" w:rsidRDefault="003431A3" w:rsidP="003431A3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b/>
          <w:i/>
          <w:sz w:val="24"/>
          <w:szCs w:val="28"/>
        </w:rPr>
        <w:t>Динамика уровня обученности</w:t>
      </w:r>
      <w:r w:rsidRPr="003431A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431A3">
        <w:rPr>
          <w:rFonts w:ascii="Times New Roman" w:hAnsi="Times New Roman" w:cs="Times New Roman"/>
          <w:b/>
          <w:i/>
          <w:sz w:val="24"/>
          <w:szCs w:val="28"/>
        </w:rPr>
        <w:t>учащихся по русскому языку по итогам административных контрольных работ за 2016-2017 уч.год</w:t>
      </w:r>
    </w:p>
    <w:p w:rsidR="003431A3" w:rsidRPr="003431A3" w:rsidRDefault="003431A3" w:rsidP="003431A3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3431A3">
        <w:rPr>
          <w:rFonts w:ascii="Times New Roman" w:hAnsi="Times New Roman" w:cs="Times New Roman"/>
          <w:i/>
          <w:sz w:val="24"/>
          <w:szCs w:val="28"/>
        </w:rPr>
        <w:t>Диаграмма 2</w:t>
      </w:r>
    </w:p>
    <w:p w:rsidR="003431A3" w:rsidRPr="003431A3" w:rsidRDefault="003431A3" w:rsidP="003431A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31A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343180" cy="2787268"/>
            <wp:effectExtent l="19050" t="0" r="987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1A3" w:rsidRPr="003431A3" w:rsidRDefault="003431A3" w:rsidP="003431A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431A3">
        <w:rPr>
          <w:rFonts w:ascii="Times New Roman" w:hAnsi="Times New Roman" w:cs="Times New Roman"/>
          <w:sz w:val="24"/>
          <w:szCs w:val="28"/>
          <w:u w:val="single"/>
        </w:rPr>
        <w:t>Вывод: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 xml:space="preserve">Качество обучения  по </w:t>
      </w:r>
      <w:r w:rsidRPr="003431A3">
        <w:rPr>
          <w:rFonts w:ascii="Times New Roman" w:hAnsi="Times New Roman" w:cs="Times New Roman"/>
          <w:i/>
          <w:sz w:val="24"/>
          <w:szCs w:val="28"/>
        </w:rPr>
        <w:t>русскому языку</w:t>
      </w:r>
      <w:r w:rsidRPr="003431A3">
        <w:rPr>
          <w:rFonts w:ascii="Times New Roman" w:hAnsi="Times New Roman" w:cs="Times New Roman"/>
          <w:sz w:val="24"/>
          <w:szCs w:val="28"/>
        </w:rPr>
        <w:t>: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4 классе показатель снижен на 10% (учитель Цопа О.Н.)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5 классе показатель вырос на 25 % (учитель Рубцова О.В.)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6 классе показатель вырос на 58 % (учитель Рубцова О.В.)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7 классе показатель снижен  на 17% (учитель Рубцова О.В.)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8 классе показатель вырос на 9% (учитель Пикунова И.М.)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9 классе показатель вырос на 8% (учитель Рубцова О.В.)</w:t>
      </w:r>
    </w:p>
    <w:p w:rsidR="003431A3" w:rsidRPr="007172F3" w:rsidRDefault="003431A3" w:rsidP="003431A3">
      <w:pPr>
        <w:spacing w:after="0"/>
        <w:rPr>
          <w:sz w:val="28"/>
          <w:szCs w:val="28"/>
          <w:u w:val="single"/>
        </w:rPr>
      </w:pP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 xml:space="preserve">Уровень  обученности  по </w:t>
      </w:r>
      <w:r w:rsidRPr="003431A3">
        <w:rPr>
          <w:rFonts w:ascii="Times New Roman" w:hAnsi="Times New Roman" w:cs="Times New Roman"/>
          <w:i/>
          <w:sz w:val="24"/>
          <w:szCs w:val="28"/>
        </w:rPr>
        <w:t>русскому языку</w:t>
      </w:r>
      <w:r w:rsidRPr="003431A3">
        <w:rPr>
          <w:rFonts w:ascii="Times New Roman" w:hAnsi="Times New Roman" w:cs="Times New Roman"/>
          <w:sz w:val="24"/>
          <w:szCs w:val="28"/>
        </w:rPr>
        <w:t>: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4 классе показатель снижен на 2 % (учитель Цопа О.Н.)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5 классе показатель вырос на 14% (учитель Рубцова О.В.)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lastRenderedPageBreak/>
        <w:t>в 6 классе показатель вырос на 15% (учитель Рубцова О.В.)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7 классе показатель снижен на 12 % (учитель Рубцова О.В.)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8 классе показатель вырос на 10% (учитель Пикунова И.М.)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9 классе показатель вырос на 3% (учитель Кузовкова Т.А.)</w:t>
      </w:r>
    </w:p>
    <w:p w:rsidR="003431A3" w:rsidRDefault="003431A3" w:rsidP="003431A3">
      <w:pPr>
        <w:spacing w:after="0"/>
      </w:pPr>
    </w:p>
    <w:p w:rsidR="003431A3" w:rsidRPr="003431A3" w:rsidRDefault="003431A3" w:rsidP="003431A3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  <w:shd w:val="clear" w:color="auto" w:fill="FFFFFF"/>
        </w:rPr>
        <w:t> Педагогам, работающим в классах, необходимо тщательно анализировать итоги к/работ, вести диагностику результативности, допущенных ошибок для исключения повторения ошибок и повышения результативности, стабильности при выполнении работ.</w:t>
      </w:r>
    </w:p>
    <w:p w:rsidR="003431A3" w:rsidRDefault="003431A3" w:rsidP="003431A3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431A3" w:rsidRPr="003431A3" w:rsidRDefault="003431A3" w:rsidP="003431A3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b/>
          <w:i/>
          <w:sz w:val="24"/>
          <w:szCs w:val="28"/>
        </w:rPr>
        <w:t xml:space="preserve">Динамика качества знаний </w:t>
      </w:r>
      <w:r w:rsidRPr="003431A3">
        <w:rPr>
          <w:rFonts w:ascii="Times New Roman" w:hAnsi="Times New Roman" w:cs="Times New Roman"/>
          <w:i/>
          <w:sz w:val="24"/>
          <w:szCs w:val="28"/>
        </w:rPr>
        <w:t>(диагр.3)</w:t>
      </w:r>
      <w:r w:rsidRPr="003431A3">
        <w:rPr>
          <w:rFonts w:ascii="Times New Roman" w:hAnsi="Times New Roman" w:cs="Times New Roman"/>
          <w:b/>
          <w:i/>
          <w:sz w:val="24"/>
          <w:szCs w:val="28"/>
        </w:rPr>
        <w:t xml:space="preserve"> и уровня обученности</w:t>
      </w:r>
      <w:r w:rsidRPr="003431A3">
        <w:rPr>
          <w:rFonts w:ascii="Times New Roman" w:hAnsi="Times New Roman" w:cs="Times New Roman"/>
          <w:i/>
          <w:sz w:val="24"/>
          <w:szCs w:val="28"/>
        </w:rPr>
        <w:t>(диагр.4)</w:t>
      </w:r>
      <w:r w:rsidRPr="003431A3">
        <w:rPr>
          <w:rFonts w:ascii="Times New Roman" w:hAnsi="Times New Roman" w:cs="Times New Roman"/>
          <w:b/>
          <w:i/>
          <w:sz w:val="24"/>
          <w:szCs w:val="28"/>
        </w:rPr>
        <w:t xml:space="preserve">  учащихся по математике по итогам административных</w:t>
      </w:r>
    </w:p>
    <w:p w:rsidR="003431A3" w:rsidRPr="003431A3" w:rsidRDefault="003431A3" w:rsidP="003431A3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b/>
          <w:i/>
          <w:sz w:val="24"/>
          <w:szCs w:val="28"/>
        </w:rPr>
        <w:t>контрольных работ  за 2016-2017уч.год</w:t>
      </w:r>
    </w:p>
    <w:p w:rsidR="003431A3" w:rsidRDefault="003431A3" w:rsidP="003431A3">
      <w:pPr>
        <w:jc w:val="right"/>
        <w:rPr>
          <w:i/>
          <w:sz w:val="28"/>
          <w:szCs w:val="28"/>
        </w:rPr>
      </w:pPr>
    </w:p>
    <w:p w:rsidR="003431A3" w:rsidRPr="003431A3" w:rsidRDefault="003431A3" w:rsidP="003431A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431A3">
        <w:rPr>
          <w:rFonts w:ascii="Times New Roman" w:hAnsi="Times New Roman" w:cs="Times New Roman"/>
          <w:i/>
          <w:sz w:val="24"/>
          <w:szCs w:val="28"/>
        </w:rPr>
        <w:t xml:space="preserve">Диаграмма 3 </w:t>
      </w:r>
    </w:p>
    <w:p w:rsidR="003431A3" w:rsidRPr="003431A3" w:rsidRDefault="003431A3" w:rsidP="003431A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31A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795010" cy="31369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31A3" w:rsidRPr="003431A3" w:rsidRDefault="003431A3" w:rsidP="003431A3">
      <w:pPr>
        <w:rPr>
          <w:rFonts w:ascii="Times New Roman" w:hAnsi="Times New Roman" w:cs="Times New Roman"/>
          <w:sz w:val="20"/>
        </w:rPr>
      </w:pPr>
    </w:p>
    <w:p w:rsidR="003431A3" w:rsidRPr="003431A3" w:rsidRDefault="003431A3" w:rsidP="003431A3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3431A3">
        <w:rPr>
          <w:rFonts w:ascii="Times New Roman" w:hAnsi="Times New Roman" w:cs="Times New Roman"/>
          <w:i/>
          <w:sz w:val="24"/>
          <w:szCs w:val="28"/>
        </w:rPr>
        <w:t>Диаграмма 4</w:t>
      </w:r>
    </w:p>
    <w:p w:rsidR="003431A3" w:rsidRDefault="003431A3" w:rsidP="003431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0875" cy="301942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3431A3">
        <w:rPr>
          <w:rFonts w:ascii="Times New Roman" w:hAnsi="Times New Roman" w:cs="Times New Roman"/>
          <w:sz w:val="24"/>
          <w:szCs w:val="28"/>
          <w:u w:val="single"/>
        </w:rPr>
        <w:t xml:space="preserve">Вывод: 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 xml:space="preserve">Качество обучения по </w:t>
      </w:r>
      <w:r w:rsidRPr="003431A3">
        <w:rPr>
          <w:rFonts w:ascii="Times New Roman" w:hAnsi="Times New Roman" w:cs="Times New Roman"/>
          <w:i/>
          <w:sz w:val="24"/>
          <w:szCs w:val="28"/>
        </w:rPr>
        <w:t>математике</w:t>
      </w:r>
      <w:r w:rsidRPr="003431A3">
        <w:rPr>
          <w:rFonts w:ascii="Times New Roman" w:hAnsi="Times New Roman" w:cs="Times New Roman"/>
          <w:sz w:val="24"/>
          <w:szCs w:val="28"/>
        </w:rPr>
        <w:t>: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4 классе показатель снижен на 4% (учитель Цопа О.Н.)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5 классе показатель снижен на 8% (учитель Солдатова Г.А.)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6 классе показатель снижен на 19% (учитель Ханов С.В.)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7 классе показатель вырос на 50% (учитель Ханов С.В.)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8 классе показатель вырос на 37% (учитель Ханов С.В.)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9 классе показатель вырос на 14% (учитель Солдатова Г.А.)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 xml:space="preserve">Уровень  обученности учащихся  </w:t>
      </w:r>
      <w:r w:rsidRPr="003431A3">
        <w:rPr>
          <w:rFonts w:ascii="Times New Roman" w:hAnsi="Times New Roman" w:cs="Times New Roman"/>
          <w:i/>
          <w:sz w:val="24"/>
          <w:szCs w:val="28"/>
        </w:rPr>
        <w:t>по математике</w:t>
      </w:r>
      <w:r w:rsidRPr="003431A3">
        <w:rPr>
          <w:rFonts w:ascii="Times New Roman" w:hAnsi="Times New Roman" w:cs="Times New Roman"/>
          <w:sz w:val="24"/>
          <w:szCs w:val="28"/>
        </w:rPr>
        <w:t>: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4 классе снижен на 1% (учитель Цопа О.Н.)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5 классе снижен на 2% (учитель Солдатова Г.А.)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6 классе снижен на 3% (учитель Ханов С.В.)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7 классе вырос на 29% (учитель Ханов С.В.)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8 классе вырос на 18% (учитель Ханов С.В.)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31A3">
        <w:rPr>
          <w:rFonts w:ascii="Times New Roman" w:hAnsi="Times New Roman" w:cs="Times New Roman"/>
          <w:sz w:val="24"/>
          <w:szCs w:val="28"/>
        </w:rPr>
        <w:t>в 9 классе вырос на 13 % (учитель Солдатова Г.А.)</w:t>
      </w:r>
    </w:p>
    <w:p w:rsidR="003431A3" w:rsidRPr="003431A3" w:rsidRDefault="003431A3" w:rsidP="003431A3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3431A3" w:rsidRDefault="003431A3" w:rsidP="003431A3">
      <w:pPr>
        <w:jc w:val="both"/>
      </w:pPr>
      <w:r w:rsidRPr="00343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Исходя из полученных данных, можно порекомендовать всем педагогам в следующем учебном году продолжить работу по ликвидации пробелов в знаниях обучающихся. С этой целью возникает необходимость в организации дополнительных коррекционных занятиях со слабоуспевающими учениками, в использовании дифференцированного подхода, новых форм и методов учебной деятельности; необходимо  вовлекать в образовательный процесс воспитателей с целью оказания помощи отстающим детям при подготовке домашних заданий. </w:t>
      </w:r>
    </w:p>
    <w:p w:rsidR="003431A3" w:rsidRPr="003431A3" w:rsidRDefault="003431A3" w:rsidP="003431A3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431A3">
        <w:rPr>
          <w:rFonts w:ascii="Times New Roman" w:hAnsi="Times New Roman" w:cs="Times New Roman"/>
          <w:b/>
          <w:i/>
          <w:sz w:val="24"/>
          <w:szCs w:val="28"/>
        </w:rPr>
        <w:t>Сравнительный анализ успеваемости и качества знаний по учебным годам</w:t>
      </w:r>
    </w:p>
    <w:p w:rsidR="003431A3" w:rsidRPr="003431A3" w:rsidRDefault="003431A3" w:rsidP="003431A3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431A3" w:rsidRPr="003431A3" w:rsidTr="00C51F3F">
        <w:tc>
          <w:tcPr>
            <w:tcW w:w="2392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Число учащихся на конец года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Успеваемость в %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Качество знаний в %</w:t>
            </w:r>
          </w:p>
        </w:tc>
      </w:tr>
      <w:tr w:rsidR="003431A3" w:rsidRPr="003431A3" w:rsidTr="00C51F3F">
        <w:tc>
          <w:tcPr>
            <w:tcW w:w="2392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2012-2013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431A3" w:rsidRPr="003431A3" w:rsidTr="00C51F3F">
        <w:tc>
          <w:tcPr>
            <w:tcW w:w="2392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2013-2014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3431A3" w:rsidRPr="003431A3" w:rsidTr="00C51F3F">
        <w:tc>
          <w:tcPr>
            <w:tcW w:w="2392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2014-2015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3431A3" w:rsidRPr="003431A3" w:rsidTr="00C51F3F">
        <w:tc>
          <w:tcPr>
            <w:tcW w:w="2392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3431A3" w:rsidRPr="003431A3" w:rsidTr="00C51F3F">
        <w:tc>
          <w:tcPr>
            <w:tcW w:w="2392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393" w:type="dxa"/>
          </w:tcPr>
          <w:p w:rsidR="003431A3" w:rsidRPr="003431A3" w:rsidRDefault="003431A3" w:rsidP="003431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1A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3431A3" w:rsidRDefault="003431A3" w:rsidP="003431A3">
      <w:pPr>
        <w:spacing w:after="0"/>
        <w:ind w:left="-540"/>
        <w:jc w:val="center"/>
        <w:rPr>
          <w:sz w:val="28"/>
          <w:szCs w:val="28"/>
        </w:rPr>
      </w:pPr>
    </w:p>
    <w:p w:rsidR="003431A3" w:rsidRPr="003431A3" w:rsidRDefault="003431A3" w:rsidP="003431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31A3">
        <w:rPr>
          <w:rFonts w:ascii="Times New Roman" w:hAnsi="Times New Roman" w:cs="Times New Roman"/>
          <w:sz w:val="24"/>
          <w:szCs w:val="24"/>
        </w:rPr>
        <w:t>Успеваемость учащихся в сравнении с прошлым годом осталась на прежнем уровне, качество знаний учащихся осталось на прежнем уровне.</w:t>
      </w:r>
    </w:p>
    <w:p w:rsidR="003431A3" w:rsidRPr="003431A3" w:rsidRDefault="003431A3" w:rsidP="003431A3">
      <w:pPr>
        <w:pStyle w:val="c21"/>
        <w:spacing w:before="0" w:beforeAutospacing="0" w:after="0" w:afterAutospacing="0" w:line="282" w:lineRule="atLeast"/>
        <w:ind w:left="-142"/>
        <w:jc w:val="both"/>
      </w:pPr>
      <w:r w:rsidRPr="003431A3">
        <w:rPr>
          <w:rStyle w:val="c6"/>
        </w:rPr>
        <w:t>Результаты успеваемости и качества знаний по учебным предметам школе говорят о том, что преподавание в 4-9 классах ведется также в условиях коррекционной направленности, с учетом возможностей усвоения программного материала каждым учеником, с учетом его специфических затруднений, мешающих получению должного объема знаний и умений, дифференциации учебного материала.</w:t>
      </w:r>
    </w:p>
    <w:p w:rsidR="003431A3" w:rsidRPr="003431A3" w:rsidRDefault="003431A3" w:rsidP="003431A3">
      <w:pPr>
        <w:pStyle w:val="c21"/>
        <w:spacing w:before="0" w:beforeAutospacing="0" w:after="0" w:afterAutospacing="0" w:line="282" w:lineRule="atLeast"/>
        <w:ind w:left="-142"/>
        <w:jc w:val="both"/>
      </w:pPr>
      <w:r w:rsidRPr="003431A3">
        <w:rPr>
          <w:rStyle w:val="c6"/>
        </w:rPr>
        <w:t>Правильная подборка средств обучения, поиск эффективных методов и приемов обучения и воспитания учащихся помогает учителям-предметникам обучать и воспитывать детей с различными учебными возможностями.</w:t>
      </w:r>
    </w:p>
    <w:p w:rsidR="003431A3" w:rsidRPr="003431A3" w:rsidRDefault="003431A3" w:rsidP="003431A3">
      <w:pPr>
        <w:pStyle w:val="c21"/>
        <w:spacing w:before="0" w:beforeAutospacing="0" w:after="0" w:afterAutospacing="0" w:line="282" w:lineRule="atLeast"/>
        <w:ind w:left="-142"/>
        <w:jc w:val="both"/>
      </w:pPr>
      <w:r w:rsidRPr="003431A3">
        <w:rPr>
          <w:rStyle w:val="c6"/>
        </w:rPr>
        <w:t>В активном пользовании учителей не только репродуктивные, но и продуктивные методы обучения, способствующие развитию аналитико-синтетической деятельности учащихся.  </w:t>
      </w:r>
    </w:p>
    <w:p w:rsidR="003431A3" w:rsidRPr="003431A3" w:rsidRDefault="003431A3" w:rsidP="003431A3">
      <w:pPr>
        <w:pStyle w:val="c21"/>
        <w:spacing w:before="0" w:beforeAutospacing="0" w:after="0" w:afterAutospacing="0" w:line="282" w:lineRule="atLeast"/>
        <w:ind w:left="-142"/>
        <w:jc w:val="both"/>
      </w:pPr>
      <w:r w:rsidRPr="003431A3">
        <w:rPr>
          <w:rStyle w:val="c6"/>
        </w:rPr>
        <w:t>Поэтому  в единстве и взаимодействии на уроках широко используются словесные, наглядные и практические методы обучения: рассказ, беседа, работа с книгой, таблицы- опоры, таблицы-инструкции, интерактивная доска, раздаточный материал, ТСО, практические работы с элементами поиска, самостоятельные и контрольные работы.  </w:t>
      </w:r>
    </w:p>
    <w:p w:rsidR="003431A3" w:rsidRDefault="003431A3" w:rsidP="003431A3">
      <w:pPr>
        <w:pStyle w:val="c21"/>
        <w:spacing w:before="0" w:beforeAutospacing="0" w:after="0" w:afterAutospacing="0" w:line="282" w:lineRule="atLeast"/>
        <w:ind w:left="-142"/>
        <w:jc w:val="both"/>
        <w:rPr>
          <w:rStyle w:val="c6"/>
          <w:szCs w:val="28"/>
        </w:rPr>
      </w:pPr>
      <w:r w:rsidRPr="003431A3">
        <w:rPr>
          <w:rStyle w:val="c6"/>
        </w:rPr>
        <w:t> При сочетании эффективных методов и форм обучения учителя учитывают содержание предмета, состав класса, индивидуальные и типологические особенности учащихся. Это позволяет создавать на уроках оптимальные, адаптивные условия обучения, а учащиеся получают знания адекватно своим</w:t>
      </w:r>
      <w:r w:rsidRPr="006F03E7">
        <w:rPr>
          <w:rStyle w:val="c6"/>
          <w:sz w:val="28"/>
          <w:szCs w:val="28"/>
        </w:rPr>
        <w:t xml:space="preserve"> интеллектуальным возможностям. Качество </w:t>
      </w:r>
      <w:r w:rsidRPr="003431A3">
        <w:rPr>
          <w:rStyle w:val="c6"/>
          <w:szCs w:val="28"/>
        </w:rPr>
        <w:t>знаний учащихся 4-9 классов по учебным предметам позволяет сделать вывод о достаточном уровне преподавания в школе.</w:t>
      </w:r>
    </w:p>
    <w:p w:rsidR="00AF13B9" w:rsidRPr="00AF13B9" w:rsidRDefault="00AF13B9" w:rsidP="00AF13B9">
      <w:pPr>
        <w:spacing w:after="0"/>
        <w:ind w:left="-142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AF13B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Результаты государственной (итоговой) аттестации выпускников </w:t>
      </w:r>
    </w:p>
    <w:p w:rsidR="00AF13B9" w:rsidRPr="00AF13B9" w:rsidRDefault="00AF13B9" w:rsidP="00AF13B9">
      <w:pPr>
        <w:spacing w:after="0"/>
        <w:ind w:left="-142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AF13B9">
        <w:rPr>
          <w:rFonts w:ascii="Times New Roman" w:hAnsi="Times New Roman" w:cs="Times New Roman"/>
          <w:b/>
          <w:bCs/>
          <w:i/>
          <w:iCs/>
          <w:sz w:val="24"/>
          <w:szCs w:val="28"/>
        </w:rPr>
        <w:t>9 класса за 2016-2017 учебный год.</w:t>
      </w:r>
    </w:p>
    <w:p w:rsidR="00AF13B9" w:rsidRPr="00AF13B9" w:rsidRDefault="00AF13B9" w:rsidP="00AF13B9">
      <w:pPr>
        <w:spacing w:after="0"/>
        <w:ind w:left="-142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AF13B9">
        <w:rPr>
          <w:rFonts w:ascii="Times New Roman" w:hAnsi="Times New Roman" w:cs="Times New Roman"/>
          <w:sz w:val="24"/>
          <w:szCs w:val="28"/>
        </w:rPr>
        <w:t xml:space="preserve">На конец года в школе обучалось 17обучающихся 9 класса </w:t>
      </w:r>
    </w:p>
    <w:p w:rsidR="00AF13B9" w:rsidRPr="00AF13B9" w:rsidRDefault="00AF13B9" w:rsidP="00AF13B9">
      <w:pPr>
        <w:spacing w:after="0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AF13B9">
        <w:rPr>
          <w:rFonts w:ascii="Times New Roman" w:hAnsi="Times New Roman" w:cs="Times New Roman"/>
          <w:sz w:val="24"/>
          <w:szCs w:val="28"/>
        </w:rPr>
        <w:t>Допущено к государственной (итоговой) аттестации  17 обучающихся 9 класса.</w:t>
      </w:r>
    </w:p>
    <w:p w:rsidR="00AF13B9" w:rsidRPr="00AF13B9" w:rsidRDefault="00AF13B9" w:rsidP="00AF13B9">
      <w:pPr>
        <w:spacing w:after="0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AF13B9">
        <w:rPr>
          <w:rFonts w:ascii="Times New Roman" w:hAnsi="Times New Roman" w:cs="Times New Roman"/>
          <w:sz w:val="24"/>
          <w:szCs w:val="28"/>
        </w:rPr>
        <w:t>Сдали экзамены  в формате ГВЭ 17  (100%) обучающихся.</w:t>
      </w:r>
    </w:p>
    <w:p w:rsidR="00AF13B9" w:rsidRPr="00AF13B9" w:rsidRDefault="00AF13B9" w:rsidP="00AF13B9">
      <w:pPr>
        <w:spacing w:after="0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AF13B9">
        <w:rPr>
          <w:rFonts w:ascii="Times New Roman" w:hAnsi="Times New Roman" w:cs="Times New Roman"/>
          <w:sz w:val="24"/>
          <w:szCs w:val="28"/>
        </w:rPr>
        <w:t>Одним из главных показателей в работе каждой школы являются результаты государственной итоговой аттестации ее выпускников.</w:t>
      </w:r>
    </w:p>
    <w:p w:rsidR="00AF13B9" w:rsidRPr="00AF13B9" w:rsidRDefault="00AF13B9" w:rsidP="00AF13B9">
      <w:pPr>
        <w:spacing w:after="0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AF13B9">
        <w:rPr>
          <w:rFonts w:ascii="Times New Roman" w:hAnsi="Times New Roman" w:cs="Times New Roman"/>
          <w:sz w:val="24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учащиеся 9-го класса сдавали два обязательных экзамена в новой форме - русский язык и математика. </w:t>
      </w:r>
    </w:p>
    <w:p w:rsidR="00AF13B9" w:rsidRDefault="00AF13B9" w:rsidP="00AF13B9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F13B9">
        <w:rPr>
          <w:rFonts w:ascii="Times New Roman" w:hAnsi="Times New Roman" w:cs="Times New Roman"/>
          <w:i/>
          <w:sz w:val="24"/>
          <w:szCs w:val="28"/>
        </w:rPr>
        <w:t xml:space="preserve">Таблица №1 Результаты государственной (итоговой) аттестации </w:t>
      </w:r>
    </w:p>
    <w:p w:rsidR="00AF13B9" w:rsidRPr="00AF13B9" w:rsidRDefault="00AF13B9" w:rsidP="00AF13B9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F13B9">
        <w:rPr>
          <w:rFonts w:ascii="Times New Roman" w:hAnsi="Times New Roman" w:cs="Times New Roman"/>
          <w:i/>
          <w:sz w:val="24"/>
          <w:szCs w:val="28"/>
        </w:rPr>
        <w:t>выпускников 9-го класса</w:t>
      </w:r>
    </w:p>
    <w:tbl>
      <w:tblPr>
        <w:tblW w:w="10666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1134"/>
        <w:gridCol w:w="1559"/>
        <w:gridCol w:w="1134"/>
        <w:gridCol w:w="1418"/>
        <w:gridCol w:w="1417"/>
        <w:gridCol w:w="1418"/>
        <w:gridCol w:w="957"/>
      </w:tblGrid>
      <w:tr w:rsidR="00AF13B9" w:rsidRPr="00AF13B9" w:rsidTr="00C51F3F">
        <w:trPr>
          <w:trHeight w:val="1353"/>
        </w:trPr>
        <w:tc>
          <w:tcPr>
            <w:tcW w:w="1629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1134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Общее кол-во учащихся</w:t>
            </w:r>
          </w:p>
        </w:tc>
        <w:tc>
          <w:tcPr>
            <w:tcW w:w="1559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Кол-во учащихся, выполнявших работу</w:t>
            </w:r>
          </w:p>
        </w:tc>
        <w:tc>
          <w:tcPr>
            <w:tcW w:w="1134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% справившихся</w:t>
            </w:r>
          </w:p>
        </w:tc>
        <w:tc>
          <w:tcPr>
            <w:tcW w:w="1418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Написали на «5»</w:t>
            </w:r>
          </w:p>
        </w:tc>
        <w:tc>
          <w:tcPr>
            <w:tcW w:w="1417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Написали на «4»</w:t>
            </w:r>
          </w:p>
        </w:tc>
        <w:tc>
          <w:tcPr>
            <w:tcW w:w="1418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Написали на «3»</w:t>
            </w:r>
          </w:p>
        </w:tc>
        <w:tc>
          <w:tcPr>
            <w:tcW w:w="957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% качества</w:t>
            </w:r>
          </w:p>
        </w:tc>
      </w:tr>
      <w:tr w:rsidR="00AF13B9" w:rsidRPr="00AF13B9" w:rsidTr="00C51F3F">
        <w:trPr>
          <w:trHeight w:val="347"/>
        </w:trPr>
        <w:tc>
          <w:tcPr>
            <w:tcW w:w="1629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59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134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18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57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AF13B9" w:rsidRPr="00AF13B9" w:rsidTr="00C51F3F">
        <w:trPr>
          <w:trHeight w:val="677"/>
        </w:trPr>
        <w:tc>
          <w:tcPr>
            <w:tcW w:w="1629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59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134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18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57" w:type="dxa"/>
          </w:tcPr>
          <w:p w:rsidR="00AF13B9" w:rsidRPr="00AF13B9" w:rsidRDefault="00AF13B9" w:rsidP="00C51F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3B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AF13B9" w:rsidRPr="00F47CB8" w:rsidRDefault="00AF13B9" w:rsidP="00AF13B9">
      <w:pPr>
        <w:spacing w:after="100" w:afterAutospacing="1"/>
        <w:ind w:left="-567" w:firstLine="567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3726" cy="2280492"/>
            <wp:effectExtent l="19050" t="0" r="10374" b="5508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13B9" w:rsidRPr="00F66062" w:rsidRDefault="00AF13B9" w:rsidP="00F66062">
      <w:pPr>
        <w:spacing w:after="0"/>
        <w:ind w:left="-567" w:firstLine="567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F66062">
        <w:rPr>
          <w:rFonts w:ascii="Times New Roman" w:hAnsi="Times New Roman" w:cs="Times New Roman"/>
          <w:bCs/>
          <w:i/>
          <w:sz w:val="24"/>
          <w:szCs w:val="28"/>
        </w:rPr>
        <w:t>Таблица №2 Качество знаний за последние 3 года по результатам государственной (итоговой) аттестации в 9 классе.</w:t>
      </w:r>
    </w:p>
    <w:tbl>
      <w:tblPr>
        <w:tblW w:w="95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2245"/>
        <w:gridCol w:w="2245"/>
        <w:gridCol w:w="1871"/>
      </w:tblGrid>
      <w:tr w:rsidR="00AF13B9" w:rsidRPr="00F66062" w:rsidTr="00C51F3F">
        <w:trPr>
          <w:trHeight w:val="1071"/>
        </w:trPr>
        <w:tc>
          <w:tcPr>
            <w:tcW w:w="3156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Качество обр.</w:t>
            </w:r>
          </w:p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по результатам ГИА.Предмет</w:t>
            </w:r>
          </w:p>
        </w:tc>
        <w:tc>
          <w:tcPr>
            <w:tcW w:w="2245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2014-2015</w:t>
            </w:r>
          </w:p>
        </w:tc>
        <w:tc>
          <w:tcPr>
            <w:tcW w:w="2245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2015-2016</w:t>
            </w:r>
          </w:p>
        </w:tc>
        <w:tc>
          <w:tcPr>
            <w:tcW w:w="1871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2016-2017</w:t>
            </w:r>
          </w:p>
        </w:tc>
      </w:tr>
      <w:tr w:rsidR="00AF13B9" w:rsidRPr="00F66062" w:rsidTr="00C51F3F">
        <w:trPr>
          <w:trHeight w:val="346"/>
        </w:trPr>
        <w:tc>
          <w:tcPr>
            <w:tcW w:w="3156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2245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26,7</w:t>
            </w:r>
          </w:p>
        </w:tc>
        <w:tc>
          <w:tcPr>
            <w:tcW w:w="2245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37</w:t>
            </w:r>
          </w:p>
        </w:tc>
        <w:tc>
          <w:tcPr>
            <w:tcW w:w="1871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47</w:t>
            </w:r>
          </w:p>
        </w:tc>
      </w:tr>
      <w:tr w:rsidR="00AF13B9" w:rsidRPr="00F66062" w:rsidTr="00C51F3F">
        <w:trPr>
          <w:trHeight w:val="363"/>
        </w:trPr>
        <w:tc>
          <w:tcPr>
            <w:tcW w:w="3156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2245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245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1871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</w:tbl>
    <w:p w:rsidR="00AF13B9" w:rsidRPr="00F66062" w:rsidRDefault="00AF13B9" w:rsidP="00F66062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F13B9" w:rsidRPr="00717067" w:rsidRDefault="00AF13B9" w:rsidP="00F66062">
      <w:pPr>
        <w:spacing w:after="0"/>
        <w:ind w:left="-567" w:firstLine="567"/>
        <w:jc w:val="both"/>
        <w:rPr>
          <w:b/>
          <w:bCs/>
          <w:sz w:val="28"/>
          <w:szCs w:val="28"/>
        </w:rPr>
      </w:pPr>
      <w:r w:rsidRPr="004E0A07">
        <w:rPr>
          <w:b/>
          <w:bCs/>
          <w:sz w:val="28"/>
          <w:szCs w:val="28"/>
        </w:rPr>
        <w:t> 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7234" cy="2452317"/>
            <wp:effectExtent l="19050" t="0" r="20266" b="5133"/>
            <wp:docPr id="10" name="Объект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6062" w:rsidRDefault="00F66062" w:rsidP="00AF13B9">
      <w:pPr>
        <w:ind w:left="-567" w:firstLine="567"/>
        <w:jc w:val="center"/>
        <w:rPr>
          <w:bCs/>
          <w:i/>
          <w:sz w:val="28"/>
          <w:szCs w:val="28"/>
        </w:rPr>
      </w:pPr>
    </w:p>
    <w:p w:rsidR="00AF13B9" w:rsidRPr="00F66062" w:rsidRDefault="00AF13B9" w:rsidP="00F66062">
      <w:pPr>
        <w:spacing w:after="0"/>
        <w:ind w:left="-567" w:firstLine="567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F66062">
        <w:rPr>
          <w:rFonts w:ascii="Times New Roman" w:hAnsi="Times New Roman" w:cs="Times New Roman"/>
          <w:bCs/>
          <w:i/>
          <w:sz w:val="24"/>
          <w:szCs w:val="28"/>
        </w:rPr>
        <w:t>Таблица №3 Средняя отметка по результатам ГИА (9 класс новая форма)</w:t>
      </w:r>
    </w:p>
    <w:p w:rsidR="00AF13B9" w:rsidRPr="00F66062" w:rsidRDefault="00AF13B9" w:rsidP="00F66062">
      <w:pPr>
        <w:spacing w:after="0"/>
        <w:ind w:left="-567" w:firstLine="567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AF13B9" w:rsidRPr="00F66062" w:rsidTr="00C51F3F">
        <w:tc>
          <w:tcPr>
            <w:tcW w:w="2392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балл по результатам ГИА. Предмет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2014-2015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2015-2016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2016-2017</w:t>
            </w:r>
          </w:p>
        </w:tc>
      </w:tr>
      <w:tr w:rsidR="00AF13B9" w:rsidRPr="00F66062" w:rsidTr="00C51F3F">
        <w:tc>
          <w:tcPr>
            <w:tcW w:w="2392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3,27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3,75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3,7</w:t>
            </w:r>
          </w:p>
        </w:tc>
      </w:tr>
      <w:tr w:rsidR="00AF13B9" w:rsidRPr="00F66062" w:rsidTr="00C51F3F">
        <w:tc>
          <w:tcPr>
            <w:tcW w:w="2392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3,47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AF13B9" w:rsidRPr="00F66062" w:rsidRDefault="00AF13B9" w:rsidP="00F660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062">
              <w:rPr>
                <w:rFonts w:ascii="Times New Roman" w:hAnsi="Times New Roman" w:cs="Times New Roman"/>
                <w:bCs/>
                <w:sz w:val="24"/>
                <w:szCs w:val="28"/>
              </w:rPr>
              <w:t>3,3</w:t>
            </w:r>
          </w:p>
        </w:tc>
      </w:tr>
    </w:tbl>
    <w:p w:rsidR="00AF13B9" w:rsidRDefault="00AF13B9" w:rsidP="00F66062">
      <w:pPr>
        <w:spacing w:before="100" w:beforeAutospacing="1" w:after="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4215" cy="2381885"/>
            <wp:effectExtent l="19050" t="0" r="26035" b="0"/>
            <wp:docPr id="11" name="Объект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13B9" w:rsidRPr="00F66062" w:rsidRDefault="00AF13B9" w:rsidP="00F660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66062">
        <w:rPr>
          <w:rFonts w:ascii="Times New Roman" w:hAnsi="Times New Roman" w:cs="Times New Roman"/>
          <w:sz w:val="24"/>
          <w:szCs w:val="28"/>
        </w:rPr>
        <w:t xml:space="preserve">Анализ статистики, сопоставление достигнутых результатов этого учебного года позволяют сделать следующие выводы и предложить рекомендации: </w:t>
      </w:r>
    </w:p>
    <w:p w:rsidR="00AF13B9" w:rsidRPr="00F66062" w:rsidRDefault="00AF13B9" w:rsidP="00F660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66062">
        <w:rPr>
          <w:rFonts w:ascii="Times New Roman" w:hAnsi="Times New Roman" w:cs="Times New Roman"/>
          <w:sz w:val="24"/>
          <w:szCs w:val="28"/>
        </w:rPr>
        <w:t>1.  Результаты государственной (итоговой) аттестации за курс основной школы являются среднестатистическими.</w:t>
      </w:r>
    </w:p>
    <w:p w:rsidR="00AF13B9" w:rsidRPr="00F66062" w:rsidRDefault="00AF13B9" w:rsidP="00F660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66062">
        <w:rPr>
          <w:rFonts w:ascii="Times New Roman" w:hAnsi="Times New Roman" w:cs="Times New Roman"/>
          <w:sz w:val="24"/>
          <w:szCs w:val="28"/>
        </w:rPr>
        <w:t xml:space="preserve">2.   В течение учебного года педагогическим коллективом проведена большая работа по подготовке к проведению экзаменов. </w:t>
      </w:r>
    </w:p>
    <w:p w:rsidR="00AF13B9" w:rsidRPr="00F66062" w:rsidRDefault="00AF13B9" w:rsidP="00F66062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F66062">
        <w:rPr>
          <w:rFonts w:ascii="Times New Roman" w:hAnsi="Times New Roman" w:cs="Times New Roman"/>
          <w:b/>
          <w:bCs/>
          <w:i/>
          <w:sz w:val="24"/>
          <w:szCs w:val="28"/>
        </w:rPr>
        <w:t>Анализ результатов итоговой аттестации по обязательным предметам учащихся 9-го класса за 2016-2017уч.г.</w:t>
      </w:r>
    </w:p>
    <w:p w:rsidR="00AF13B9" w:rsidRPr="00F66062" w:rsidRDefault="00AF13B9" w:rsidP="00AF13B9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 учащихся выпускного 9 класса школа руководствовалась Порядком о проведении итоговой аттестации, нормативными документами МО РФ.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Нормативные документы итоговой аттестации учащихся 9 класса оформлены в срок и своевременно доведены до сведения участников образовательного процесса. Так же были оформлены стенды в соответствии с инструкциями.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62">
        <w:rPr>
          <w:rFonts w:ascii="Times New Roman" w:hAnsi="Times New Roman" w:cs="Times New Roman"/>
          <w:b/>
          <w:bCs/>
          <w:sz w:val="24"/>
          <w:szCs w:val="24"/>
        </w:rPr>
        <w:t>Математика.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Итоговая аттестация по математике (алгебре и геометрии) за курс основной школы проводилась в форме ГВЭ. Экзаменационная работа состояла из 10 заданий. Задания соответствовали уровню обязательной подготовки учащихся. 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С экзаменационной   работой справились 17школьников, что составило  100%. Средний показатель качества выполнения работ составил 47%.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Итоговая аттестация по математике в новой форме за курс основной школы проводилась на базе нашей школы.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66062">
        <w:rPr>
          <w:rFonts w:ascii="Times New Roman" w:hAnsi="Times New Roman" w:cs="Times New Roman"/>
          <w:sz w:val="24"/>
          <w:szCs w:val="28"/>
        </w:rPr>
        <w:t>По сравнению с пробным экзаменом разница процента успеваемости составила +28,6%, качественного показателя  +36,7%.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8"/>
        </w:rPr>
        <w:t xml:space="preserve">Анализ экзаменационных контрольных работ позволяет сделать вывод, что по всем заданиям включенными в экзаменационную работу на уровне обязательной подготовки (первые 7 заданий), результат получен удовлетворительный. Учащиеся показали умения  решать систему линейных уравнений, дробно – рациональные и квадратные уравнения, задачи на составление уравнения,  решать систему неравенств с одной переменной; упрощать выражения; строить график  линейной функции, производить действия со </w:t>
      </w:r>
      <w:r w:rsidRPr="00F66062">
        <w:rPr>
          <w:rFonts w:ascii="Times New Roman" w:hAnsi="Times New Roman" w:cs="Times New Roman"/>
          <w:sz w:val="24"/>
          <w:szCs w:val="24"/>
        </w:rPr>
        <w:t xml:space="preserve">степенями. 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Вывод: </w:t>
      </w:r>
      <w:r w:rsidRPr="00F66062">
        <w:rPr>
          <w:rFonts w:ascii="Times New Roman" w:hAnsi="Times New Roman" w:cs="Times New Roman"/>
          <w:sz w:val="24"/>
          <w:szCs w:val="24"/>
        </w:rPr>
        <w:t xml:space="preserve">учащиеся 9 класс усвоили программный материал за курс основной школы. Уровень обученности учащихся 9 класса по итогам экзаменационной работы достаточный. Воспитанники показали прочные знания во время итоговой аттестации. 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Из анализа успешности  экзаменационной сессии за 3 года видно, что уровень подготовки выпускников по математике  приблизительно находится на одном уровне с предыдущими годами обучения. 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062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Итоговая аттестация по русскому языку за курс основной школы проводилась в форме ГВЭ. Экзаменационная работа состояла из изложения с элементами сочинения. Задания соответствовали уровню обязательной подготовки учащихся. Выполняли задания  6 учащихся. 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 xml:space="preserve">С работой справились все, что составило  100%. Средний показатель качества выполнения работ составил 35%. 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Итоговая аттестация по русскому языку в новой форме за курс основной школы проводилась на базе нашей школы.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062">
        <w:rPr>
          <w:rFonts w:ascii="Times New Roman" w:hAnsi="Times New Roman" w:cs="Times New Roman"/>
          <w:sz w:val="24"/>
          <w:szCs w:val="24"/>
        </w:rPr>
        <w:t>Анализ экзаменационных работ позволяет сделать вывод, что с заданиями, включенными в экзаменационную работу на уровне обязательной подготовки, результат получен удовлетворительный. Учащиеся показали умения  писать изложения с элементами сочинения.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66062">
        <w:rPr>
          <w:rFonts w:ascii="Times New Roman" w:hAnsi="Times New Roman" w:cs="Times New Roman"/>
          <w:sz w:val="24"/>
          <w:szCs w:val="28"/>
        </w:rPr>
        <w:t>Сравнительный анализ успешности экзамена по русскому языку  за курс основной школы за 3 года показал, что качество выполнения заданий в этом учебном году повысился по сравнению с предыдущими годами обучения.</w:t>
      </w:r>
    </w:p>
    <w:p w:rsidR="00AF13B9" w:rsidRPr="00F66062" w:rsidRDefault="00AF13B9" w:rsidP="00F6606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66062">
        <w:rPr>
          <w:rFonts w:ascii="Times New Roman" w:hAnsi="Times New Roman" w:cs="Times New Roman"/>
          <w:b/>
          <w:bCs/>
          <w:sz w:val="24"/>
          <w:szCs w:val="28"/>
        </w:rPr>
        <w:t xml:space="preserve">Вывод: </w:t>
      </w:r>
      <w:r w:rsidRPr="00F66062">
        <w:rPr>
          <w:rFonts w:ascii="Times New Roman" w:hAnsi="Times New Roman" w:cs="Times New Roman"/>
          <w:sz w:val="24"/>
          <w:szCs w:val="28"/>
        </w:rPr>
        <w:t xml:space="preserve">учащиеся 9 класса усвоили программный материал за курс основной школы. Уровень обученности по итогам экзаменационной работы достаточный. Показали прочные знания во время итоговой аттестации. 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F2B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всех участников образовательного процесса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В целях обеспечения антитеррористической безопасности и недопущения диверсионно-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террористических актов в местах массового пребывания людей в ОУ проведены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Pr="00AE4F2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E4F2B">
        <w:rPr>
          <w:rFonts w:ascii="Times New Roman" w:hAnsi="Times New Roman" w:cs="Times New Roman"/>
          <w:sz w:val="24"/>
          <w:szCs w:val="24"/>
        </w:rPr>
        <w:t>видеонаблюдения;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 В школе ведется журнал регистрации посетителей школы.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 Установлен график дежурства администрации и учителей;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 В ночное время, выходные и праздничные дни в школе дежурят сторожа</w:t>
      </w:r>
      <w:r>
        <w:rPr>
          <w:rFonts w:ascii="Times New Roman" w:hAnsi="Times New Roman" w:cs="Times New Roman"/>
          <w:sz w:val="24"/>
          <w:szCs w:val="24"/>
        </w:rPr>
        <w:t xml:space="preserve"> и ночные няни</w:t>
      </w:r>
      <w:r w:rsidRPr="00AE4F2B">
        <w:rPr>
          <w:rFonts w:ascii="Times New Roman" w:hAnsi="Times New Roman" w:cs="Times New Roman"/>
          <w:sz w:val="24"/>
          <w:szCs w:val="24"/>
        </w:rPr>
        <w:t>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 Разработаны и утверждены приказом инструкции по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 В рамках проведения мероприятий по безопасности жизни и 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проводились профилактические мероприятия: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- инструктивно- методические занятия с педагогическими работниками и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персоналом школы, направленные на повышение эффективности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предупреждению детского травматизма, пожарной и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-организовано дежурство учителей и учащихся по школе;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-проведены инструктажи с обучающимися по противопожарной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безопасности на водных объектах в разное время года, при угрозе и свершении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террористического акта, при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- проведены профилактические и обучающие мероприятия: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 xml:space="preserve"> -оформление информационных стендов, плакатов, наглядного раздаточного материала,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агитирующего неприятие насилия, нетерпимость к идеологии терроризма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экстремизма;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lastRenderedPageBreak/>
        <w:t xml:space="preserve"> - с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по 30 сентября Неделя безопасности</w:t>
      </w:r>
    </w:p>
    <w:p w:rsid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- День гражданской обороны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противопожарные тревоги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 В течение декабря проведены тематические классные часы профилактические беседы с учащимися «Терроризм. Правила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в экстремальной ситуации», «Действие в толпе при террористических актах», круглый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стол «Скажи – нет терроризму и экстремизму» (9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 xml:space="preserve"> кл), анкетирование «Диагностика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уровня толерантности у обучающихся в школе».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 На основании программы по профилактике экстремистской деятельности,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гармонизации межэтнических отношений, недопущению проявления фактов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национализма и ксенофобии среди несовершеннолетних проводится воспитательная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работа по формированию толерантности, культуры мира и межнационального согласия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в школьной среде и включает программные мероприятия: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1.Классные часы по толерантности (раз в четверть), конкурсы, выставки, викторины,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круглые столы по профилактике экстремизма, по формированию патриотизма и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гражданственности (в течение учебного года);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2.Родительские собрания по вопросам предотвращения экстремизма (раз в полугодие);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3.</w:t>
      </w:r>
      <w:r w:rsidR="00DF76FD">
        <w:rPr>
          <w:rFonts w:ascii="Times New Roman" w:hAnsi="Times New Roman" w:cs="Times New Roman"/>
          <w:sz w:val="24"/>
          <w:szCs w:val="24"/>
        </w:rPr>
        <w:t>М</w:t>
      </w:r>
      <w:r w:rsidRPr="00AE4F2B">
        <w:rPr>
          <w:rFonts w:ascii="Times New Roman" w:hAnsi="Times New Roman" w:cs="Times New Roman"/>
          <w:sz w:val="24"/>
          <w:szCs w:val="24"/>
        </w:rPr>
        <w:t>ониторинг по выявлению субкультур, выявление и профилактика участия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школьников в организациях, осуществляющих социально негативную деятельность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(раз в полугодие, классные руководители, педагог-психолог);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4.</w:t>
      </w:r>
      <w:r w:rsidR="00DF76FD">
        <w:rPr>
          <w:rFonts w:ascii="Times New Roman" w:hAnsi="Times New Roman" w:cs="Times New Roman"/>
          <w:sz w:val="24"/>
          <w:szCs w:val="24"/>
        </w:rPr>
        <w:t>М</w:t>
      </w:r>
      <w:r w:rsidRPr="00AE4F2B">
        <w:rPr>
          <w:rFonts w:ascii="Times New Roman" w:hAnsi="Times New Roman" w:cs="Times New Roman"/>
          <w:sz w:val="24"/>
          <w:szCs w:val="24"/>
        </w:rPr>
        <w:t>ониторинг по определению уровня взаимоотношений среди учащихся в классном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 xml:space="preserve">коллективе (раз в полугодие, классные руководители, </w:t>
      </w:r>
      <w:r w:rsidR="00DF76FD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AE4F2B">
        <w:rPr>
          <w:rFonts w:ascii="Times New Roman" w:hAnsi="Times New Roman" w:cs="Times New Roman"/>
          <w:sz w:val="24"/>
          <w:szCs w:val="24"/>
        </w:rPr>
        <w:t>педагог-психолог);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5.</w:t>
      </w:r>
      <w:r w:rsidR="00DF76FD">
        <w:rPr>
          <w:rFonts w:ascii="Times New Roman" w:hAnsi="Times New Roman" w:cs="Times New Roman"/>
          <w:sz w:val="24"/>
          <w:szCs w:val="24"/>
        </w:rPr>
        <w:t>В</w:t>
      </w:r>
      <w:r w:rsidRPr="00AE4F2B">
        <w:rPr>
          <w:rFonts w:ascii="Times New Roman" w:hAnsi="Times New Roman" w:cs="Times New Roman"/>
          <w:sz w:val="24"/>
          <w:szCs w:val="24"/>
        </w:rPr>
        <w:t>овлечение обучающихся в кружки, секции (профилактика участия школьников в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организациях, осуществляющих социально-негативную деятельность) постоянно,</w:t>
      </w:r>
      <w:r w:rsidR="00DF76FD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DF76FD">
        <w:rPr>
          <w:rFonts w:ascii="Times New Roman" w:hAnsi="Times New Roman" w:cs="Times New Roman"/>
          <w:sz w:val="24"/>
          <w:szCs w:val="24"/>
        </w:rPr>
        <w:t>, воспитатели, заместитель директора по ВР</w:t>
      </w:r>
      <w:r w:rsidR="00DA5982">
        <w:rPr>
          <w:rFonts w:ascii="Times New Roman" w:hAnsi="Times New Roman" w:cs="Times New Roman"/>
          <w:sz w:val="24"/>
          <w:szCs w:val="24"/>
        </w:rPr>
        <w:t>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A5982">
        <w:rPr>
          <w:rFonts w:ascii="Times New Roman" w:hAnsi="Times New Roman" w:cs="Times New Roman"/>
          <w:sz w:val="24"/>
          <w:szCs w:val="24"/>
        </w:rPr>
        <w:t>данных мероприятий</w:t>
      </w:r>
      <w:r w:rsidRPr="00AE4F2B">
        <w:rPr>
          <w:rFonts w:ascii="Times New Roman" w:hAnsi="Times New Roman" w:cs="Times New Roman"/>
          <w:sz w:val="24"/>
          <w:szCs w:val="24"/>
        </w:rPr>
        <w:t xml:space="preserve"> позволила способствовать формированию толерантного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сознания, основанного на понимании и принятии культурных отличий,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неукоснительном соблюдении прав и свобод граждан; обеспечила информационную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безопасность, предотвратила участие школьников в организациях, неформальных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движениях, осуществляющих социально негативную деятельность</w:t>
      </w:r>
      <w:r w:rsidR="00DA5982">
        <w:rPr>
          <w:rFonts w:ascii="Times New Roman" w:hAnsi="Times New Roman" w:cs="Times New Roman"/>
          <w:sz w:val="24"/>
          <w:szCs w:val="24"/>
        </w:rPr>
        <w:t>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В соответствии с планом мероприятий в области гражданской обороны, предупреждения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чрезвычайных ситуаций, пожарной безопасности и безопасности на водных объектах на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2016-2017 учебный год, в установленные сроки были проведены тренировки по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Гражданской обороне и защите от чрезвычайных ситуаций, в целях совершенствования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форм и методов обучения по вопросам гражданской обороны и чрезвычайным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ситуациям, воспитания у учащихся и сотрудников школы ответственности за личную и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общественную безопасность, формирования у подрастающего поколения навыков само</w:t>
      </w:r>
      <w:r w:rsidR="00DA5982">
        <w:rPr>
          <w:rFonts w:ascii="Times New Roman" w:hAnsi="Times New Roman" w:cs="Times New Roman"/>
          <w:sz w:val="24"/>
          <w:szCs w:val="24"/>
        </w:rPr>
        <w:t>-</w:t>
      </w:r>
      <w:r w:rsidRPr="00AE4F2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взаимопомощи.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 xml:space="preserve">В течение года, в начале и конце каждой четверти и </w:t>
      </w:r>
      <w:r w:rsidR="00DA5982">
        <w:rPr>
          <w:rFonts w:ascii="Times New Roman" w:hAnsi="Times New Roman" w:cs="Times New Roman"/>
          <w:sz w:val="24"/>
          <w:szCs w:val="24"/>
        </w:rPr>
        <w:t>п</w:t>
      </w:r>
      <w:r w:rsidRPr="00AE4F2B">
        <w:rPr>
          <w:rFonts w:ascii="Times New Roman" w:hAnsi="Times New Roman" w:cs="Times New Roman"/>
          <w:sz w:val="24"/>
          <w:szCs w:val="24"/>
        </w:rPr>
        <w:t>о необходимости</w:t>
      </w:r>
      <w:r w:rsidR="00DA5982">
        <w:rPr>
          <w:rFonts w:ascii="Times New Roman" w:hAnsi="Times New Roman" w:cs="Times New Roman"/>
          <w:sz w:val="24"/>
          <w:szCs w:val="24"/>
        </w:rPr>
        <w:t xml:space="preserve"> (</w:t>
      </w:r>
      <w:r w:rsidRPr="00AE4F2B">
        <w:rPr>
          <w:rFonts w:ascii="Times New Roman" w:hAnsi="Times New Roman" w:cs="Times New Roman"/>
          <w:sz w:val="24"/>
          <w:szCs w:val="24"/>
        </w:rPr>
        <w:t>при подготовке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проведении массовых мероприятий) классными руководителями,</w:t>
      </w:r>
      <w:r w:rsidR="00DA5982">
        <w:rPr>
          <w:rFonts w:ascii="Times New Roman" w:hAnsi="Times New Roman" w:cs="Times New Roman"/>
          <w:sz w:val="24"/>
          <w:szCs w:val="24"/>
        </w:rPr>
        <w:t xml:space="preserve"> воспитателями,</w:t>
      </w:r>
      <w:r w:rsidRPr="00AE4F2B">
        <w:rPr>
          <w:rFonts w:ascii="Times New Roman" w:hAnsi="Times New Roman" w:cs="Times New Roman"/>
          <w:sz w:val="24"/>
          <w:szCs w:val="24"/>
        </w:rPr>
        <w:t xml:space="preserve"> учителем ОБЖ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проводились инструктажи с учащимися: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- по правилам поведения в школе;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- по правилам поведения в период каникул;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- дорожной, пожарной, антитеррористической защищенности.</w:t>
      </w:r>
    </w:p>
    <w:p w:rsidR="00DA5982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С целью предупреждения электротравматизма проведены Уроки по</w:t>
      </w:r>
      <w:r w:rsidR="00DA5982">
        <w:rPr>
          <w:rFonts w:ascii="Times New Roman" w:hAnsi="Times New Roman" w:cs="Times New Roman"/>
          <w:sz w:val="24"/>
          <w:szCs w:val="24"/>
        </w:rPr>
        <w:t xml:space="preserve"> электробезопасности. </w:t>
      </w:r>
      <w:r w:rsidRPr="00AE4F2B">
        <w:rPr>
          <w:rFonts w:ascii="Times New Roman" w:hAnsi="Times New Roman" w:cs="Times New Roman"/>
          <w:sz w:val="24"/>
          <w:szCs w:val="24"/>
        </w:rPr>
        <w:t>С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учащимися 4 класс</w:t>
      </w:r>
      <w:r w:rsidR="00DA5982">
        <w:rPr>
          <w:rFonts w:ascii="Times New Roman" w:hAnsi="Times New Roman" w:cs="Times New Roman"/>
          <w:sz w:val="24"/>
          <w:szCs w:val="24"/>
        </w:rPr>
        <w:t>а</w:t>
      </w:r>
      <w:r w:rsidRPr="00AE4F2B">
        <w:rPr>
          <w:rFonts w:ascii="Times New Roman" w:hAnsi="Times New Roman" w:cs="Times New Roman"/>
          <w:sz w:val="24"/>
          <w:szCs w:val="24"/>
        </w:rPr>
        <w:t xml:space="preserve"> проведен тематический урок «Основы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электробезопасности», с целью расширения и укрепления знания детей об</w:t>
      </w:r>
      <w:r w:rsidR="00DA5982">
        <w:rPr>
          <w:rFonts w:ascii="Times New Roman" w:hAnsi="Times New Roman" w:cs="Times New Roman"/>
          <w:sz w:val="24"/>
          <w:szCs w:val="24"/>
        </w:rPr>
        <w:t xml:space="preserve"> элект</w:t>
      </w:r>
      <w:r w:rsidRPr="00AE4F2B">
        <w:rPr>
          <w:rFonts w:ascii="Times New Roman" w:hAnsi="Times New Roman" w:cs="Times New Roman"/>
          <w:sz w:val="24"/>
          <w:szCs w:val="24"/>
        </w:rPr>
        <w:t>рической энергии и опасности, которую она несет, закрепления правил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безопасного обращения с электроприборами. Урок сопровождался показом слайдов и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видеоматериалов. Учащиеся с удовольствием отгадывали загадки, разгадывали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кроссворды</w:t>
      </w:r>
      <w:r w:rsidR="00DA5982">
        <w:rPr>
          <w:rFonts w:ascii="Times New Roman" w:hAnsi="Times New Roman" w:cs="Times New Roman"/>
          <w:sz w:val="24"/>
          <w:szCs w:val="24"/>
        </w:rPr>
        <w:t>. Классный руководитель еще раз напомнила</w:t>
      </w:r>
      <w:r w:rsidRPr="00AE4F2B">
        <w:rPr>
          <w:rFonts w:ascii="Times New Roman" w:hAnsi="Times New Roman" w:cs="Times New Roman"/>
          <w:sz w:val="24"/>
          <w:szCs w:val="24"/>
        </w:rPr>
        <w:t>, как нужно обращаться с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электроприборами, как вести себя рядом с линиями электропередачи и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 xml:space="preserve">электроподстанциями. </w:t>
      </w:r>
      <w:r w:rsidR="00DA5982">
        <w:rPr>
          <w:rFonts w:ascii="Times New Roman" w:hAnsi="Times New Roman" w:cs="Times New Roman"/>
          <w:sz w:val="24"/>
          <w:szCs w:val="24"/>
        </w:rPr>
        <w:t xml:space="preserve">Затем учащиеся приняли участие в конкурсе на </w:t>
      </w:r>
      <w:r w:rsidR="00DA5982">
        <w:rPr>
          <w:rFonts w:ascii="Times New Roman" w:hAnsi="Times New Roman" w:cs="Times New Roman"/>
          <w:sz w:val="24"/>
          <w:szCs w:val="24"/>
        </w:rPr>
        <w:lastRenderedPageBreak/>
        <w:t>знание правил по электоробезопасности «Электрознания и планшетомания-2017», организованном ПАО «МРСК Центра и Приволжья».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Учащихся 5-</w:t>
      </w:r>
      <w:r w:rsidR="00DA5982">
        <w:rPr>
          <w:rFonts w:ascii="Times New Roman" w:hAnsi="Times New Roman" w:cs="Times New Roman"/>
          <w:sz w:val="24"/>
          <w:szCs w:val="24"/>
        </w:rPr>
        <w:t>9</w:t>
      </w:r>
      <w:r w:rsidRPr="00AE4F2B">
        <w:rPr>
          <w:rFonts w:ascii="Times New Roman" w:hAnsi="Times New Roman" w:cs="Times New Roman"/>
          <w:sz w:val="24"/>
          <w:szCs w:val="24"/>
        </w:rPr>
        <w:t xml:space="preserve"> классов познакомили с понятием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«электрический ток», объяснили его пользу для человеческого общества и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одновременно смертельную опасность, необходимость соблюдения мер безопасности,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были даны представления об опасности электрического тока, электричество в быту.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Были приведены примеры поражением электрическим током и каким печальным</w:t>
      </w:r>
      <w:r w:rsidR="00DA5982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последствиям это приводит, действие электрического тока на организм человека,</w:t>
      </w:r>
      <w:r w:rsidR="0054517F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помощь пострадавшему от электрического тока</w:t>
      </w:r>
      <w:r w:rsidR="0054517F">
        <w:rPr>
          <w:rFonts w:ascii="Times New Roman" w:hAnsi="Times New Roman" w:cs="Times New Roman"/>
          <w:sz w:val="24"/>
          <w:szCs w:val="24"/>
        </w:rPr>
        <w:t xml:space="preserve">, </w:t>
      </w:r>
      <w:r w:rsidRPr="00AE4F2B">
        <w:rPr>
          <w:rFonts w:ascii="Times New Roman" w:hAnsi="Times New Roman" w:cs="Times New Roman"/>
          <w:sz w:val="24"/>
          <w:szCs w:val="24"/>
        </w:rPr>
        <w:t>предупреждающие знаки по</w:t>
      </w:r>
      <w:r w:rsidR="0054517F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="0054517F">
        <w:rPr>
          <w:rFonts w:ascii="Times New Roman" w:hAnsi="Times New Roman" w:cs="Times New Roman"/>
          <w:sz w:val="24"/>
          <w:szCs w:val="24"/>
        </w:rPr>
        <w:t>.</w:t>
      </w:r>
    </w:p>
    <w:p w:rsidR="00AE4F2B" w:rsidRPr="00AE4F2B" w:rsidRDefault="00AE4F2B" w:rsidP="00AE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 xml:space="preserve">С целью безопасности в сети </w:t>
      </w:r>
      <w:r w:rsidR="0054517F">
        <w:rPr>
          <w:rFonts w:ascii="Times New Roman" w:hAnsi="Times New Roman" w:cs="Times New Roman"/>
          <w:sz w:val="24"/>
          <w:szCs w:val="24"/>
        </w:rPr>
        <w:t>И</w:t>
      </w:r>
      <w:r w:rsidRPr="00AE4F2B">
        <w:rPr>
          <w:rFonts w:ascii="Times New Roman" w:hAnsi="Times New Roman" w:cs="Times New Roman"/>
          <w:sz w:val="24"/>
          <w:szCs w:val="24"/>
        </w:rPr>
        <w:t xml:space="preserve">нтернет 24 октября проведены с учащимися </w:t>
      </w:r>
      <w:r w:rsidR="0054517F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E4F2B">
        <w:rPr>
          <w:rFonts w:ascii="Times New Roman" w:hAnsi="Times New Roman" w:cs="Times New Roman"/>
          <w:sz w:val="24"/>
          <w:szCs w:val="24"/>
        </w:rPr>
        <w:t>классов</w:t>
      </w:r>
    </w:p>
    <w:p w:rsidR="00B44CDD" w:rsidRDefault="00AE4F2B" w:rsidP="0054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Всероссийский урок безопасности школьников в сети Интернет. 15 марта</w:t>
      </w:r>
      <w:r w:rsidR="0054517F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>Всероссийская акция «Месяц безопасного интернета», потребительские уроки</w:t>
      </w:r>
      <w:r w:rsidR="0054517F">
        <w:rPr>
          <w:rFonts w:ascii="Times New Roman" w:hAnsi="Times New Roman" w:cs="Times New Roman"/>
          <w:sz w:val="24"/>
          <w:szCs w:val="24"/>
        </w:rPr>
        <w:t>-</w:t>
      </w:r>
      <w:r w:rsidRPr="00AE4F2B">
        <w:rPr>
          <w:rFonts w:ascii="Times New Roman" w:hAnsi="Times New Roman" w:cs="Times New Roman"/>
          <w:sz w:val="24"/>
          <w:szCs w:val="24"/>
        </w:rPr>
        <w:t>лекции</w:t>
      </w:r>
      <w:r w:rsidR="0054517F">
        <w:rPr>
          <w:rFonts w:ascii="Times New Roman" w:hAnsi="Times New Roman" w:cs="Times New Roman"/>
          <w:sz w:val="24"/>
          <w:szCs w:val="24"/>
        </w:rPr>
        <w:t xml:space="preserve"> </w:t>
      </w:r>
      <w:r w:rsidRPr="00AE4F2B">
        <w:rPr>
          <w:rFonts w:ascii="Times New Roman" w:hAnsi="Times New Roman" w:cs="Times New Roman"/>
          <w:sz w:val="24"/>
          <w:szCs w:val="24"/>
        </w:rPr>
        <w:t xml:space="preserve">«Безопасность покупок в </w:t>
      </w:r>
      <w:r w:rsidR="0054517F">
        <w:rPr>
          <w:rFonts w:ascii="Times New Roman" w:hAnsi="Times New Roman" w:cs="Times New Roman"/>
          <w:sz w:val="24"/>
          <w:szCs w:val="24"/>
        </w:rPr>
        <w:t xml:space="preserve">Интернете». </w:t>
      </w:r>
    </w:p>
    <w:p w:rsidR="0054517F" w:rsidRDefault="0054517F" w:rsidP="0054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школы размещены буклеты и информация по правилам безопасности в сети Интернет для детей и родителей.</w:t>
      </w:r>
    </w:p>
    <w:p w:rsidR="00966455" w:rsidRP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>По противодействию коррупции на протяжении учебного года проведены следующие</w:t>
      </w:r>
      <w:r w:rsidR="00241A50">
        <w:rPr>
          <w:rFonts w:ascii="Times New Roman" w:hAnsi="Times New Roman" w:cs="Times New Roman"/>
          <w:sz w:val="24"/>
          <w:szCs w:val="24"/>
        </w:rPr>
        <w:t xml:space="preserve"> </w:t>
      </w:r>
      <w:r w:rsidRPr="00966455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966455" w:rsidRP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>Цель антикоррупционного воспитания: воспитывать ценностные установки и развивать</w:t>
      </w:r>
    </w:p>
    <w:p w:rsidR="00966455" w:rsidRP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>способности, необходимые для формирования у учащихся гражданской позиции</w:t>
      </w:r>
      <w:r w:rsidR="00241A50">
        <w:rPr>
          <w:rFonts w:ascii="Times New Roman" w:hAnsi="Times New Roman" w:cs="Times New Roman"/>
          <w:sz w:val="24"/>
          <w:szCs w:val="24"/>
        </w:rPr>
        <w:t xml:space="preserve"> </w:t>
      </w:r>
      <w:r w:rsidRPr="00966455">
        <w:rPr>
          <w:rFonts w:ascii="Times New Roman" w:hAnsi="Times New Roman" w:cs="Times New Roman"/>
          <w:sz w:val="24"/>
          <w:szCs w:val="24"/>
        </w:rPr>
        <w:t>относительно коррупции.</w:t>
      </w:r>
    </w:p>
    <w:p w:rsidR="00966455" w:rsidRP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 xml:space="preserve"> - Международный день в борьбе с коррупцией(9 декабря)</w:t>
      </w:r>
    </w:p>
    <w:p w:rsidR="00966455" w:rsidRP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 xml:space="preserve"> - классные часы «Что такое коррупция?»</w:t>
      </w:r>
    </w:p>
    <w:p w:rsidR="00966455" w:rsidRP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 xml:space="preserve"> - беседы «Коррупция: что это такое и почему она сегодня остается проблемой?»</w:t>
      </w:r>
    </w:p>
    <w:p w:rsidR="00966455" w:rsidRP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 xml:space="preserve"> - оформление стенгазеты «Мы против коррупции!»</w:t>
      </w:r>
    </w:p>
    <w:p w:rsidR="00966455" w:rsidRP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 xml:space="preserve"> - оформление стенда «Противодействие коррупции».</w:t>
      </w:r>
    </w:p>
    <w:p w:rsidR="00966455" w:rsidRDefault="00966455" w:rsidP="0096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5">
        <w:rPr>
          <w:rFonts w:ascii="Times New Roman" w:hAnsi="Times New Roman" w:cs="Times New Roman"/>
          <w:sz w:val="24"/>
          <w:szCs w:val="24"/>
        </w:rPr>
        <w:t>Основной целью мероприятий было: дать общее представление о сущности коррупции,</w:t>
      </w:r>
      <w:r w:rsidR="00241A50">
        <w:rPr>
          <w:rFonts w:ascii="Times New Roman" w:hAnsi="Times New Roman" w:cs="Times New Roman"/>
          <w:sz w:val="24"/>
          <w:szCs w:val="24"/>
        </w:rPr>
        <w:t xml:space="preserve"> </w:t>
      </w:r>
      <w:r w:rsidRPr="00966455">
        <w:rPr>
          <w:rFonts w:ascii="Times New Roman" w:hAnsi="Times New Roman" w:cs="Times New Roman"/>
          <w:sz w:val="24"/>
          <w:szCs w:val="24"/>
        </w:rPr>
        <w:t>ее формах, особенностях проявления в различных сферах жизни общества, причинах и</w:t>
      </w:r>
      <w:r w:rsidR="00241A50">
        <w:rPr>
          <w:rFonts w:ascii="Times New Roman" w:hAnsi="Times New Roman" w:cs="Times New Roman"/>
          <w:sz w:val="24"/>
          <w:szCs w:val="24"/>
        </w:rPr>
        <w:t xml:space="preserve"> </w:t>
      </w:r>
      <w:r w:rsidRPr="00966455">
        <w:rPr>
          <w:rFonts w:ascii="Times New Roman" w:hAnsi="Times New Roman" w:cs="Times New Roman"/>
          <w:sz w:val="24"/>
          <w:szCs w:val="24"/>
        </w:rPr>
        <w:t>социально опасных и вредных последствиях этого явления.</w:t>
      </w:r>
    </w:p>
    <w:p w:rsidR="00241A50" w:rsidRDefault="00241A50" w:rsidP="0024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0" w:rsidRPr="00241A50" w:rsidRDefault="00241A50" w:rsidP="0024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A5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41A50">
        <w:rPr>
          <w:rFonts w:ascii="Times New Roman" w:hAnsi="Times New Roman" w:cs="Times New Roman"/>
          <w:b/>
          <w:bCs/>
          <w:sz w:val="24"/>
          <w:szCs w:val="24"/>
        </w:rPr>
        <w:t>. Удовлетворенность родителей, учеников, общественности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1A50">
        <w:rPr>
          <w:rFonts w:ascii="Times New Roman" w:hAnsi="Times New Roman" w:cs="Times New Roman"/>
          <w:b/>
          <w:bCs/>
          <w:sz w:val="24"/>
          <w:szCs w:val="24"/>
        </w:rPr>
        <w:t>Результаты открытого анкетирования участников образовательного процесса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A50">
        <w:rPr>
          <w:rFonts w:ascii="Times New Roman" w:hAnsi="Times New Roman" w:cs="Times New Roman"/>
          <w:b/>
          <w:bCs/>
          <w:sz w:val="24"/>
          <w:szCs w:val="24"/>
        </w:rPr>
        <w:t>вопросам качества школьного образования</w:t>
      </w:r>
    </w:p>
    <w:p w:rsidR="00241A50" w:rsidRPr="00241A50" w:rsidRDefault="00241A50" w:rsidP="0024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4-9</w:t>
      </w:r>
      <w:r w:rsidRPr="00241A50">
        <w:rPr>
          <w:rFonts w:ascii="Times New Roman" w:hAnsi="Times New Roman" w:cs="Times New Roman"/>
          <w:sz w:val="24"/>
          <w:szCs w:val="24"/>
        </w:rPr>
        <w:t>-х классах была проведена диагностика по выявлению уровня удовлетворённости</w:t>
      </w:r>
      <w:r w:rsidR="003F716A">
        <w:rPr>
          <w:rFonts w:ascii="Times New Roman" w:hAnsi="Times New Roman" w:cs="Times New Roman"/>
          <w:sz w:val="24"/>
          <w:szCs w:val="24"/>
        </w:rPr>
        <w:t xml:space="preserve"> </w:t>
      </w:r>
      <w:r w:rsidRPr="00241A50">
        <w:rPr>
          <w:rFonts w:ascii="Times New Roman" w:hAnsi="Times New Roman" w:cs="Times New Roman"/>
          <w:sz w:val="24"/>
          <w:szCs w:val="24"/>
        </w:rPr>
        <w:t xml:space="preserve">условиями и качеством предоставления образовательных </w:t>
      </w:r>
      <w:r w:rsidR="003F716A">
        <w:rPr>
          <w:rFonts w:ascii="Times New Roman" w:hAnsi="Times New Roman" w:cs="Times New Roman"/>
          <w:sz w:val="24"/>
          <w:szCs w:val="24"/>
        </w:rPr>
        <w:t xml:space="preserve">и медицинских </w:t>
      </w:r>
      <w:r w:rsidRPr="00241A50">
        <w:rPr>
          <w:rFonts w:ascii="Times New Roman" w:hAnsi="Times New Roman" w:cs="Times New Roman"/>
          <w:sz w:val="24"/>
          <w:szCs w:val="24"/>
        </w:rPr>
        <w:t>услуг</w:t>
      </w:r>
      <w:r w:rsidR="003F716A">
        <w:rPr>
          <w:rFonts w:ascii="Times New Roman" w:hAnsi="Times New Roman" w:cs="Times New Roman"/>
          <w:sz w:val="24"/>
          <w:szCs w:val="24"/>
        </w:rPr>
        <w:t>.</w:t>
      </w:r>
      <w:r w:rsidRPr="00241A50">
        <w:rPr>
          <w:rFonts w:ascii="Times New Roman" w:hAnsi="Times New Roman" w:cs="Times New Roman"/>
          <w:sz w:val="24"/>
          <w:szCs w:val="24"/>
        </w:rPr>
        <w:t xml:space="preserve"> Диагностика проводилась</w:t>
      </w:r>
      <w:r w:rsidR="003F716A">
        <w:rPr>
          <w:rFonts w:ascii="Times New Roman" w:hAnsi="Times New Roman" w:cs="Times New Roman"/>
          <w:sz w:val="24"/>
          <w:szCs w:val="24"/>
        </w:rPr>
        <w:t xml:space="preserve"> </w:t>
      </w:r>
      <w:r w:rsidRPr="00241A50">
        <w:rPr>
          <w:rFonts w:ascii="Times New Roman" w:hAnsi="Times New Roman" w:cs="Times New Roman"/>
          <w:sz w:val="24"/>
          <w:szCs w:val="24"/>
        </w:rPr>
        <w:t xml:space="preserve">анонимно, было опрошено </w:t>
      </w:r>
      <w:r w:rsidR="003F716A">
        <w:rPr>
          <w:rFonts w:ascii="Times New Roman" w:hAnsi="Times New Roman" w:cs="Times New Roman"/>
          <w:sz w:val="24"/>
          <w:szCs w:val="24"/>
        </w:rPr>
        <w:t>57</w:t>
      </w:r>
      <w:r w:rsidRPr="00241A50">
        <w:rPr>
          <w:rFonts w:ascii="Times New Roman" w:hAnsi="Times New Roman" w:cs="Times New Roman"/>
          <w:sz w:val="24"/>
          <w:szCs w:val="24"/>
        </w:rPr>
        <w:t xml:space="preserve"> родителей.</w:t>
      </w:r>
      <w:r w:rsidR="003F716A">
        <w:rPr>
          <w:rFonts w:ascii="Times New Roman" w:hAnsi="Times New Roman" w:cs="Times New Roman"/>
          <w:sz w:val="24"/>
          <w:szCs w:val="24"/>
        </w:rPr>
        <w:t xml:space="preserve"> </w:t>
      </w:r>
      <w:r w:rsidRPr="00241A50">
        <w:rPr>
          <w:rFonts w:ascii="Times New Roman" w:hAnsi="Times New Roman" w:cs="Times New Roman"/>
          <w:sz w:val="24"/>
          <w:szCs w:val="24"/>
        </w:rPr>
        <w:t>Из результатов анкетирования можно сделать вывод, что подавляющее количество родителей</w:t>
      </w:r>
      <w:r w:rsidR="003F716A">
        <w:rPr>
          <w:rFonts w:ascii="Times New Roman" w:hAnsi="Times New Roman" w:cs="Times New Roman"/>
          <w:sz w:val="24"/>
          <w:szCs w:val="24"/>
        </w:rPr>
        <w:t xml:space="preserve"> </w:t>
      </w:r>
      <w:r w:rsidRPr="00241A50">
        <w:rPr>
          <w:rFonts w:ascii="Times New Roman" w:hAnsi="Times New Roman" w:cs="Times New Roman"/>
          <w:sz w:val="24"/>
          <w:szCs w:val="24"/>
        </w:rPr>
        <w:t>учащихся удовлетворено условиями и качеством предоставляемых образовательных</w:t>
      </w:r>
      <w:r w:rsidR="003F716A">
        <w:rPr>
          <w:rFonts w:ascii="Times New Roman" w:hAnsi="Times New Roman" w:cs="Times New Roman"/>
          <w:sz w:val="24"/>
          <w:szCs w:val="24"/>
        </w:rPr>
        <w:t xml:space="preserve"> и медицинских</w:t>
      </w:r>
    </w:p>
    <w:p w:rsidR="00241A50" w:rsidRDefault="00241A50" w:rsidP="0024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50">
        <w:rPr>
          <w:rFonts w:ascii="Times New Roman" w:hAnsi="Times New Roman" w:cs="Times New Roman"/>
          <w:sz w:val="24"/>
          <w:szCs w:val="24"/>
        </w:rPr>
        <w:t>услуг.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16A">
        <w:rPr>
          <w:rFonts w:ascii="Times New Roman" w:hAnsi="Times New Roman" w:cs="Times New Roman"/>
          <w:b/>
          <w:bCs/>
          <w:sz w:val="24"/>
          <w:szCs w:val="24"/>
        </w:rPr>
        <w:t>Публикации в СМИ о деятельности ОУ.</w:t>
      </w:r>
    </w:p>
    <w:p w:rsid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Деятельность ОУ на протяжении учебного года освещалась на официальном сайте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716A">
        <w:rPr>
          <w:rFonts w:ascii="Times New Roman" w:hAnsi="Times New Roman" w:cs="Times New Roman"/>
          <w:b/>
          <w:bCs/>
          <w:sz w:val="24"/>
          <w:szCs w:val="24"/>
        </w:rPr>
        <w:t>. Доступность и открытость деятельности ОУ.</w:t>
      </w:r>
    </w:p>
    <w:p w:rsid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Школа имеет официальный сайт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Интернет, который своевременно обновляется.</w:t>
      </w:r>
    </w:p>
    <w:p w:rsid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16A">
        <w:rPr>
          <w:rFonts w:ascii="Times New Roman" w:hAnsi="Times New Roman" w:cs="Times New Roman"/>
          <w:b/>
          <w:bCs/>
          <w:sz w:val="24"/>
          <w:szCs w:val="24"/>
        </w:rPr>
        <w:t>12. Система управления качеством образования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Работа по проведению контрольных мероприятий ведётся в соответствии с планом-графиком внутришкольного контроля, который позволяет охватить контролем все звенья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учебно-воспитательной работы образовательного учреждения, строится по 7 направлениям: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база, учебно-воспитательный процесс, методическая работа,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школьной документации, охрана здоровья обучающихся, учебно-материальная база, 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труда.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 xml:space="preserve">В школе осуществлялся контроль за качеством подготовки обучающихся </w:t>
      </w:r>
      <w:r>
        <w:rPr>
          <w:rFonts w:ascii="Times New Roman" w:hAnsi="Times New Roman" w:cs="Times New Roman"/>
          <w:sz w:val="24"/>
          <w:szCs w:val="24"/>
        </w:rPr>
        <w:t>4-9</w:t>
      </w:r>
      <w:r w:rsidRPr="003F716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Администрацией школы и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F716A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F716A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16A">
        <w:rPr>
          <w:rFonts w:ascii="Times New Roman" w:hAnsi="Times New Roman" w:cs="Times New Roman"/>
          <w:sz w:val="24"/>
          <w:szCs w:val="24"/>
        </w:rPr>
        <w:t xml:space="preserve"> посещались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 xml:space="preserve">занятия. Результаты итоговой аттестации рассматривались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16A">
        <w:rPr>
          <w:rFonts w:ascii="Times New Roman" w:hAnsi="Times New Roman" w:cs="Times New Roman"/>
          <w:sz w:val="24"/>
          <w:szCs w:val="24"/>
        </w:rPr>
        <w:t xml:space="preserve">овещаниях при директоре, педагогических советах. 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В течение 2016-2017 учебного года администрацией образовательного учреждения было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 xml:space="preserve">посещено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716A">
        <w:rPr>
          <w:rFonts w:ascii="Times New Roman" w:hAnsi="Times New Roman" w:cs="Times New Roman"/>
          <w:sz w:val="24"/>
          <w:szCs w:val="24"/>
        </w:rPr>
        <w:t xml:space="preserve"> уроков и внеклассных мероприятий. Были использованы разные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контроля: персональный, классно-обобщающий, обзорный, тематический, административный.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Контролем охвачены все категории учителей. Результаты контроля рассматривались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совещаниях при директоре, педагогических советах. По результатам контроля принималось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управленческое решение.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В ходе контроля проводились следующие мероприятия: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1. В течение 2016/17 учебного года в соответствии с планом ВШК для контроля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уровнем обученности и качеством знаний учащихся, выявления типичных ошибок, коррекции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знаний проведены вводные (сентябрь – октябрь), промежуточные (декабрь) и итоговые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 xml:space="preserve">(апрель) контрольные работы по русскому языку во </w:t>
      </w:r>
      <w:r>
        <w:rPr>
          <w:rFonts w:ascii="Times New Roman" w:hAnsi="Times New Roman" w:cs="Times New Roman"/>
          <w:sz w:val="24"/>
          <w:szCs w:val="24"/>
        </w:rPr>
        <w:t>4-8</w:t>
      </w:r>
      <w:r w:rsidRPr="003F716A">
        <w:rPr>
          <w:rFonts w:ascii="Times New Roman" w:hAnsi="Times New Roman" w:cs="Times New Roman"/>
          <w:sz w:val="24"/>
          <w:szCs w:val="24"/>
        </w:rPr>
        <w:t xml:space="preserve">-х классах, по математике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</w:t>
      </w:r>
      <w:r w:rsidRPr="003F716A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классах. </w:t>
      </w:r>
      <w:r w:rsidRPr="003F716A">
        <w:rPr>
          <w:rFonts w:ascii="Times New Roman" w:hAnsi="Times New Roman" w:cs="Times New Roman"/>
          <w:sz w:val="24"/>
          <w:szCs w:val="24"/>
        </w:rPr>
        <w:t>Задания для проведения контрольных работ подбирали учителя-предметники, учителя проводили и проверяли работы, осуществляли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анализ, </w:t>
      </w:r>
      <w:r>
        <w:rPr>
          <w:rFonts w:ascii="Times New Roman" w:hAnsi="Times New Roman" w:cs="Times New Roman"/>
          <w:sz w:val="24"/>
          <w:szCs w:val="24"/>
        </w:rPr>
        <w:t>курирующий</w:t>
      </w:r>
      <w:r w:rsidRPr="003F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Pr="003F716A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составил аналитические справки, по материалам которых были изданы приказы.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 xml:space="preserve">2. За 2016/17 учебный год были посещены уроки </w:t>
      </w:r>
      <w:r>
        <w:rPr>
          <w:rFonts w:ascii="Times New Roman" w:hAnsi="Times New Roman" w:cs="Times New Roman"/>
          <w:sz w:val="24"/>
          <w:szCs w:val="24"/>
        </w:rPr>
        <w:t>ряда</w:t>
      </w:r>
      <w:r w:rsidRPr="003F716A">
        <w:rPr>
          <w:rFonts w:ascii="Times New Roman" w:hAnsi="Times New Roman" w:cs="Times New Roman"/>
          <w:sz w:val="24"/>
          <w:szCs w:val="24"/>
        </w:rPr>
        <w:t xml:space="preserve"> учителей, работающих в </w:t>
      </w:r>
      <w:r>
        <w:rPr>
          <w:rFonts w:ascii="Times New Roman" w:hAnsi="Times New Roman" w:cs="Times New Roman"/>
          <w:sz w:val="24"/>
          <w:szCs w:val="24"/>
        </w:rPr>
        <w:t>4-9</w:t>
      </w:r>
      <w:r w:rsidRPr="003F716A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классах.</w:t>
      </w:r>
    </w:p>
    <w:p w:rsidR="003F716A" w:rsidRP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3. За 2016/17 учебный год в течение и по окончании каждой четверти проверялись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классные журналы, журналы кружковых занятий, журналы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4. В начале каждого полугодия были проверены рабочие программы учителей-предметников, личные дела учащихся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начале и в конце учебного года), книга приказов по учащимся, алфавитные книги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16A" w:rsidRDefault="003F716A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6A">
        <w:rPr>
          <w:rFonts w:ascii="Times New Roman" w:hAnsi="Times New Roman" w:cs="Times New Roman"/>
          <w:sz w:val="24"/>
          <w:szCs w:val="24"/>
        </w:rPr>
        <w:t>5. В течение всего учебного года проводился контроль за соблюдением санитарных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A">
        <w:rPr>
          <w:rFonts w:ascii="Times New Roman" w:hAnsi="Times New Roman" w:cs="Times New Roman"/>
          <w:sz w:val="24"/>
          <w:szCs w:val="24"/>
        </w:rPr>
        <w:t>норм и правил, режима питания учащихся.</w:t>
      </w:r>
    </w:p>
    <w:p w:rsidR="00150D67" w:rsidRDefault="00150D67" w:rsidP="003F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67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</w:t>
      </w:r>
    </w:p>
    <w:p w:rsidR="00150D67" w:rsidRPr="00150D67" w:rsidRDefault="00150D67" w:rsidP="00C5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Во исполнении Указа Президента Российской Федерации от 05.01.2016г. №7 «О проведении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 Российской Федерации Года экологии» была проделана следующая работа:</w:t>
      </w:r>
    </w:p>
    <w:p w:rsidR="00150D67" w:rsidRPr="00150D67" w:rsidRDefault="00150D67" w:rsidP="00C5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Цель работы:</w:t>
      </w:r>
    </w:p>
    <w:p w:rsidR="00150D67" w:rsidRPr="00150D67" w:rsidRDefault="00150D67" w:rsidP="00C5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1.Познакомить учащихся с основными экологическими проблемами, показать зависимость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всего живого от деятельности человека.</w:t>
      </w:r>
    </w:p>
    <w:p w:rsidR="00C51F3F" w:rsidRDefault="00150D67" w:rsidP="00C5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2.Формировать у детей чувства прекрасного, расширять представление учащихся о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природных явлениях, показать взаимосвязь изменений в жизни растений, животных и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 xml:space="preserve">неживой природы. </w:t>
      </w:r>
    </w:p>
    <w:p w:rsidR="00150D67" w:rsidRPr="00150D67" w:rsidRDefault="00150D67" w:rsidP="00C5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3.Воспитание любви к родной природе.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Задачи работы: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1.Включение учащихся в природоохранную деятельность, через реализацию следующих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задач: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2.Прививать чувство ответственности за красоту и чистоту природы (воздуха, воды, почвы).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3.Воспитывать наблюдательность у учащихся, интерес к природе и бережное отношение к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живой и не живой природе на планете природным богатствам страны, дарам лесов, озер, рек.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4.Познакомить с экологическими проблемами леса, почвы, водоемов, воздушной среды,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lastRenderedPageBreak/>
        <w:t>которые возникли по вине человека, с охранной деятельностью, ведущейся в данных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направлениях.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C51F3F">
        <w:rPr>
          <w:rFonts w:ascii="Times New Roman" w:hAnsi="Times New Roman" w:cs="Times New Roman"/>
          <w:sz w:val="24"/>
          <w:szCs w:val="24"/>
        </w:rPr>
        <w:t>Котовой О.А.</w:t>
      </w:r>
      <w:r w:rsidRPr="00150D67">
        <w:rPr>
          <w:rFonts w:ascii="Times New Roman" w:hAnsi="Times New Roman" w:cs="Times New Roman"/>
          <w:sz w:val="24"/>
          <w:szCs w:val="24"/>
        </w:rPr>
        <w:t xml:space="preserve"> разработана программа экологического воспитания «Год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экологии – 2017», совместно с учащимися оформлен стенд «2017- Год экологии».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С сентября по май проводятся экологические акции по очистке школьного двора «Чистая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школа, чистый двор».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Учащиеся школы принимали участие в акциях «</w:t>
      </w:r>
      <w:r w:rsidR="00C51F3F">
        <w:rPr>
          <w:rFonts w:ascii="Times New Roman" w:hAnsi="Times New Roman" w:cs="Times New Roman"/>
          <w:sz w:val="24"/>
          <w:szCs w:val="24"/>
        </w:rPr>
        <w:t>Дари природе доброту</w:t>
      </w:r>
      <w:r w:rsidRPr="00150D67">
        <w:rPr>
          <w:rFonts w:ascii="Times New Roman" w:hAnsi="Times New Roman" w:cs="Times New Roman"/>
          <w:sz w:val="24"/>
          <w:szCs w:val="24"/>
        </w:rPr>
        <w:t>», «Посади дерево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и сохрани его», «День птиц», «Накормите птиц зимой», «Кормушка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-201</w:t>
      </w:r>
      <w:r w:rsidR="00C51F3F">
        <w:rPr>
          <w:rFonts w:ascii="Times New Roman" w:hAnsi="Times New Roman" w:cs="Times New Roman"/>
          <w:sz w:val="24"/>
          <w:szCs w:val="24"/>
        </w:rPr>
        <w:t>7</w:t>
      </w:r>
      <w:r w:rsidRPr="00150D67">
        <w:rPr>
          <w:rFonts w:ascii="Times New Roman" w:hAnsi="Times New Roman" w:cs="Times New Roman"/>
          <w:sz w:val="24"/>
          <w:szCs w:val="24"/>
        </w:rPr>
        <w:t xml:space="preserve">», «Сделаем </w:t>
      </w:r>
      <w:r w:rsidR="00C51F3F">
        <w:rPr>
          <w:rFonts w:ascii="Times New Roman" w:hAnsi="Times New Roman" w:cs="Times New Roman"/>
          <w:sz w:val="24"/>
          <w:szCs w:val="24"/>
        </w:rPr>
        <w:t>двор</w:t>
      </w:r>
      <w:r w:rsidRPr="00150D67">
        <w:rPr>
          <w:rFonts w:ascii="Times New Roman" w:hAnsi="Times New Roman" w:cs="Times New Roman"/>
          <w:sz w:val="24"/>
          <w:szCs w:val="24"/>
        </w:rPr>
        <w:t xml:space="preserve"> чистым» </w:t>
      </w:r>
    </w:p>
    <w:p w:rsidR="00150D67" w:rsidRPr="00150D67" w:rsidRDefault="00150D67" w:rsidP="00C5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 xml:space="preserve">С целью развития экологического воспитания проводятся конкурс </w:t>
      </w:r>
      <w:r w:rsidR="00C51F3F">
        <w:rPr>
          <w:rFonts w:ascii="Times New Roman" w:hAnsi="Times New Roman" w:cs="Times New Roman"/>
          <w:sz w:val="24"/>
          <w:szCs w:val="24"/>
        </w:rPr>
        <w:t>творческих работ по охране ПТ.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С целью экологического просвещения, формирования экологической культуры,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вовлечение в деятельность по защите окружающей среды учащиеся школы приняли участие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во «Всероссийском экологическом уроке «Сделаем вместе!».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Экологическая направленность обучения в школе потребовала не только повышения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качества биологической подготовки учащихся, но и поднятия значимости фенологических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наблюдений, проведения экскурсий в лес, с целью определения видов растений и животных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Творческой группой по экологическому воспитанию проведен комплекс мероприятий по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программе экологического образования и воспитания: лучшее эссе на тему экологии,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викторины «Знатоки пернатых», День Земли, «День леса», устный журнал «Красная книга», круглый стол «От краеведения к краелюбию».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На уроках биологии, географии, химии, физики, учащиеся знакомятся с основными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законами экологии, с целью понимания принципов сбалансированного существования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природы и общества.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 целях экологического воспитания и образования среди учащихся проводилась большая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работа на классных часах и во внеурочное время.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Ожидаемые конечные результаты: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1. Воспитание чувства ответственности за судьбу природы своей Родины, понимания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необходимости научиться беречь свой дом, свою Землю.</w:t>
      </w:r>
    </w:p>
    <w:p w:rsidR="0049015B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2. Осознание учащимися важной роли экологии в решении глобальных проблем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 xml:space="preserve">современности 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3. Привить понимание необходимости бережного отношения к младшим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«братьям».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4. Воспитать чувство ответственности за красоту и чистоту природы.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 2016-2017 учебном году целью воспитательной работы было создание образовательно-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воспитательной среды, способствующей интеллектуальному, физическому, нравственному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развитию ребенка и его социализации в современных условиях.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Для достижения этой цели были поставлены следующие задачи: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формирование у детей гражданско-патриотического сознания, духовно-нравственных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ценностей гражданина России;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совершенствование оздоровительной работы с учащимися и привитие навыков здорового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образа жизни, развитие коммуникативных навыков и формирование методов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бесконфликтного общения;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выявление и развитие творческих способностей обучающихся путем создания совместной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 xml:space="preserve">творческой деятельности </w:t>
      </w:r>
      <w:r w:rsidR="0049015B">
        <w:rPr>
          <w:rFonts w:ascii="Times New Roman" w:hAnsi="Times New Roman" w:cs="Times New Roman"/>
          <w:sz w:val="24"/>
          <w:szCs w:val="24"/>
        </w:rPr>
        <w:t>педагогов</w:t>
      </w:r>
      <w:r w:rsidRPr="00150D67">
        <w:rPr>
          <w:rFonts w:ascii="Times New Roman" w:hAnsi="Times New Roman" w:cs="Times New Roman"/>
          <w:sz w:val="24"/>
          <w:szCs w:val="24"/>
        </w:rPr>
        <w:t>, учеников и родителей;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создание социально-психологических условий для развития личности учащихся и их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успешности обучения, для проявления и раскрытия творческих способностей всех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участников воспитательного процесса;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 xml:space="preserve">- совершенствование профориентационной </w:t>
      </w:r>
      <w:r w:rsidR="0049015B">
        <w:rPr>
          <w:rFonts w:ascii="Times New Roman" w:hAnsi="Times New Roman" w:cs="Times New Roman"/>
          <w:sz w:val="24"/>
          <w:szCs w:val="24"/>
        </w:rPr>
        <w:t>работы с учащимися и родителями.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Все направления воспитательной работы позволили осуществить личностно-ориентированный подход в воспитании при одновременной массовости воспитательных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lastRenderedPageBreak/>
        <w:t>мероприятий и стимулировать творческие способности обучающихся во всех аспектах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Мероприятия, проводимые в течение учебного года, позволили привлечь к различным</w:t>
      </w:r>
      <w:r w:rsidR="0049015B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видам деятельности большое количество детей, что способствовало развитию творческих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способностей практически каждого ученика.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 течение учебного года проведены традиционные общешкольные мероприятия: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-День знаний;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Урок милосердия. Благотворительная акция «Белый цветок»;</w:t>
      </w:r>
    </w:p>
    <w:p w:rsidR="00150D67" w:rsidRPr="00150D67" w:rsidRDefault="0049015B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-посвящение в мореновцы</w:t>
      </w:r>
      <w:r w:rsidR="001D64E6">
        <w:rPr>
          <w:rFonts w:ascii="Times New Roman" w:hAnsi="Times New Roman" w:cs="Times New Roman"/>
          <w:sz w:val="24"/>
          <w:szCs w:val="24"/>
        </w:rPr>
        <w:t>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Урок Добра. День пожилого человека;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-Международный День учителя;</w:t>
      </w:r>
    </w:p>
    <w:p w:rsid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"Осенний бал"</w:t>
      </w:r>
    </w:p>
    <w:p w:rsidR="001D64E6" w:rsidRPr="00150D67" w:rsidRDefault="001D64E6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-осенний кросс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День матери. Праздник любви и благодарности.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-Всероссийская акция «Час Добра». Международный День инвалидов.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Новогодние мероприятия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-Международный День родного языка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-Международный женский день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День космонавтики. Гагаринский урок «Космос – это мы»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День Победы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Последний звонок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Воспитательные мероприятия носили активную форму, и обогащали досуг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обучающихся, сплачивали коллективы детей, развивали творческие способности,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способствовали интеллектуальному развитию.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Одним из важнейших направлений воспитательной работы в школе является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патриотическое воспитание. Организация и проведение мероприятий, имеющих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патриотическую направленность, способствовали формированию гражданской позиции,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воспитание чувства любви и уважения к своей стране, её истории и традициям. По данному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направлению в 2016 – 2017 учебном году проводились следующие мероприятия: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2 сентября во всех классах проведен Урок, посвященный памятной дате России - Дню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окончания Второй мировой войны;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7 ноября – Урок памяти, годовщина Великой Октябрьской социалистической революции;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14 ноября- мероприятия, направленные на популяризацию знаний о Нюрнбергском процессе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«Нюрнбергский процесс: как это было?»;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2 декабря – День памяти неизвестного солдата;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5 декабря – День начала контрнаступления советских войск против немецко-фашистских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войск в битве под Москвой (1941 год);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9 декабря – День героев Отечества. Акция «Никто не забыт – ничто не забыто»;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27 января - День воинской славы России. День полного освобождения советскими войсками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города Ленинграда от блокады его немецко- фашистскими войсками (1944 год);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27 января – Международный день памяти жертв Холокоста;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15 февраля - День памяти о россиянах, исполнявших служебный долг за пределами Отечества.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Урок памяти «День памяти героев»;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17 февраля – Урок мужества «Горячее сердце». Формирование представлений об ответственном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гражданском поведении детей и молодежи на примере отважных поступков сверстников, а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также неравнодушного отношения к людям, нуждающимся в помощи;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 xml:space="preserve"> Апрель – май месяц был посвящен подготовке к празднованию 72- годовщине Победы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 Великой Отечественной войне. Проведены беседы, оформлены информационные стенды,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посвященные 72 й годовщине Победы в Великой Отечественной войне 1941-1945 годов.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lastRenderedPageBreak/>
        <w:t>- Учащиеся участвовали в Акции «Георгиевская ленточка», шествии «Бессмертный полк</w:t>
      </w:r>
    </w:p>
    <w:p w:rsidR="001D64E6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 xml:space="preserve">России», 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Акция «Обелиск». Проведены мероприятия по благоустройству прилегающей территории</w:t>
      </w:r>
      <w:r w:rsidR="001D64E6">
        <w:rPr>
          <w:rFonts w:ascii="Times New Roman" w:hAnsi="Times New Roman" w:cs="Times New Roman"/>
          <w:sz w:val="24"/>
          <w:szCs w:val="24"/>
        </w:rPr>
        <w:t xml:space="preserve">  обелиску возле школы</w:t>
      </w:r>
      <w:r w:rsidRPr="00150D67">
        <w:rPr>
          <w:rFonts w:ascii="Times New Roman" w:hAnsi="Times New Roman" w:cs="Times New Roman"/>
          <w:sz w:val="24"/>
          <w:szCs w:val="24"/>
        </w:rPr>
        <w:t>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В целях воспитания уважения к ветеранам войны и труда были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организованы поздравления ветеранов войны, учителей-пенсионеров.</w:t>
      </w:r>
    </w:p>
    <w:p w:rsidR="00150D67" w:rsidRPr="00150D67" w:rsidRDefault="00150D67" w:rsidP="001D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Главным результатом деятельности общешкольного коллектива по патриотическому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воспитанию является трепетное и уважительное отношение к ветеранам Великой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Отечественной войны, гордость за нашу Родину, народ-победитель и желание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 xml:space="preserve">старшеклассников служить в рядах защитников Родины. 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Работа школы по патриотическому воспитанию направлена на создание у школьников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чувства гордости за свой народ, уважения к его свершениям и достойным страницам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прошлого.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С целью совершенствования системы духовно – нравственного воспитания,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обеспечивающей формирование у обучающихся высокого патриотического сознания,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верности традициям своего народа и народов нашей страны, активной жизненной позиции и</w:t>
      </w:r>
      <w:r w:rsidR="001D64E6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готовности к выполнению гражданского долга были проведены следующие мероприятия: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День народного единства «Наша сила – в единстве».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День Конституции Российской Федерации. Единый урок правовой грамотности.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-День воссоединения Крыма с Россией. Единый урок «Крым и Россия – единая судьба».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 xml:space="preserve">Важным направлением в работе классного руководителя </w:t>
      </w:r>
      <w:r w:rsidR="000E2C3A">
        <w:rPr>
          <w:rFonts w:ascii="Times New Roman" w:hAnsi="Times New Roman" w:cs="Times New Roman"/>
          <w:sz w:val="24"/>
          <w:szCs w:val="24"/>
        </w:rPr>
        <w:t xml:space="preserve">и воспитателя </w:t>
      </w:r>
      <w:r w:rsidRPr="00150D67">
        <w:rPr>
          <w:rFonts w:ascii="Times New Roman" w:hAnsi="Times New Roman" w:cs="Times New Roman"/>
          <w:sz w:val="24"/>
          <w:szCs w:val="24"/>
        </w:rPr>
        <w:t>является профилактика</w:t>
      </w:r>
      <w:r w:rsidR="000E2C3A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правонарушений, с целью снижения уровня правонарушений среди учащихся школы путем</w:t>
      </w:r>
      <w:r w:rsidR="000E2C3A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проведения воспитательно-нравственных мероприятий, расширение кругозора учащихся по</w:t>
      </w:r>
      <w:r w:rsidR="000E2C3A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вопросам правовой культуры проводится правовое воспитание учащихся.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Задачами правового воспитания является: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создание условий для проявления учащимися нравственных и правовых знаний, умений,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развивать потребность в совершении нравственно оправданных поступков.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формирование у учащихся потребности в здоровом образе жизни путем воспитания умения</w:t>
      </w:r>
      <w:r w:rsidR="00D346DC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противостоять вредным привычкам.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воспитание у учащихся нравственных качеств личности путем развития индивидуальных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интересов и способностей.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организация эффективного взаимодействия всех воспитательно-образовательных структур</w:t>
      </w:r>
      <w:r w:rsidR="00D346DC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(школы, семьи, психологического центра) в работе с подростками «группы риска»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обеспечение социальной защиты детей и подростков.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Вместе с классными руководителями педагог-психолог своевременно предупреждают и преодолевают недостатки, отрицательные качества</w:t>
      </w:r>
      <w:r w:rsidR="00340E9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поведения у ребенка, выявляет причины его неадекватного поведения, также пропуски</w:t>
      </w:r>
      <w:r w:rsidR="00340E9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уроков без уважительной причины. Работа ведется в тесном контакте с учителями-</w:t>
      </w:r>
      <w:r w:rsidR="00340E9F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предметниками,</w:t>
      </w:r>
      <w:r w:rsidR="00340E9F">
        <w:rPr>
          <w:rFonts w:ascii="Times New Roman" w:hAnsi="Times New Roman" w:cs="Times New Roman"/>
          <w:sz w:val="24"/>
          <w:szCs w:val="24"/>
        </w:rPr>
        <w:t xml:space="preserve"> воспитателями, </w:t>
      </w:r>
      <w:r w:rsidRPr="00150D67">
        <w:rPr>
          <w:rFonts w:ascii="Times New Roman" w:hAnsi="Times New Roman" w:cs="Times New Roman"/>
          <w:sz w:val="24"/>
          <w:szCs w:val="24"/>
        </w:rPr>
        <w:t>с родителями, с советом профилактики школы.</w:t>
      </w:r>
    </w:p>
    <w:p w:rsidR="009D465E" w:rsidRDefault="009D465E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46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0D67">
        <w:rPr>
          <w:rFonts w:ascii="Times New Roman" w:hAnsi="Times New Roman" w:cs="Times New Roman"/>
          <w:b/>
          <w:bCs/>
          <w:sz w:val="24"/>
          <w:szCs w:val="24"/>
        </w:rPr>
        <w:t>. Основные направления ближайшего развития общеобразовательного</w:t>
      </w:r>
      <w:r w:rsidR="009D4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b/>
          <w:bCs/>
          <w:sz w:val="24"/>
          <w:szCs w:val="24"/>
        </w:rPr>
        <w:t>учреждения, задачи на год, следующий за отчетным, предполагаемые результаты, в том</w:t>
      </w:r>
      <w:r w:rsidR="009D4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b/>
          <w:bCs/>
          <w:sz w:val="24"/>
          <w:szCs w:val="24"/>
        </w:rPr>
        <w:t>числе и с учетом программы развития.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 xml:space="preserve">Таким образом, из всего выше изложенного можно сделать следующие </w:t>
      </w:r>
      <w:r w:rsidRPr="00150D67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Pr="00150D67">
        <w:rPr>
          <w:rFonts w:ascii="Times New Roman" w:hAnsi="Times New Roman" w:cs="Times New Roman"/>
          <w:sz w:val="24"/>
          <w:szCs w:val="24"/>
        </w:rPr>
        <w:t>: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Для организационно-правового обеспечения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ГКОУ «Мореновская областная санаторно-лесная школа»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располагает основным комплектом учредительной, нормативно-правовой и организационно-распорядительной документации, которая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предъявляемым требованиям; лицензионные требования и </w:t>
      </w:r>
      <w:r w:rsidR="00150D67" w:rsidRPr="00150D67">
        <w:rPr>
          <w:rFonts w:ascii="Times New Roman" w:hAnsi="Times New Roman" w:cs="Times New Roman"/>
          <w:sz w:val="24"/>
          <w:szCs w:val="24"/>
        </w:rPr>
        <w:lastRenderedPageBreak/>
        <w:t>нормативы соблюдаются;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приема, отчисления, перевода и выпуска обучающихся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соответствуют действующему законодательству.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Организация управления образовательного учреждения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законодательством, нормативными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Федерации в области образования, Уставом школы.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Режим занятий обучающихся образовательного учреждения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требованиям Федерального Законодательства и требованиям СанПин 2.4.2821-10., Уставу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части продолжительности учебного года, продолжительности уроков и начала занятий.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Сетки учебного плана по структуре (федеральный, региональный, школьный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компоненты, обязательная часть, часть, формируемая участниками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процесса) полностью соответствуют рекомендациям ФГОС</w:t>
      </w:r>
      <w:r>
        <w:rPr>
          <w:rFonts w:ascii="Times New Roman" w:hAnsi="Times New Roman" w:cs="Times New Roman"/>
          <w:sz w:val="24"/>
          <w:szCs w:val="24"/>
        </w:rPr>
        <w:t xml:space="preserve"> и ФК ГОС</w:t>
      </w:r>
      <w:r w:rsidR="00150D67" w:rsidRPr="00150D67">
        <w:rPr>
          <w:rFonts w:ascii="Times New Roman" w:hAnsi="Times New Roman" w:cs="Times New Roman"/>
          <w:sz w:val="24"/>
          <w:szCs w:val="24"/>
        </w:rPr>
        <w:t>. В учебном плане имеются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предметы, предусмотренные инвариантной частью, все предметные области,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предусмотренные ФГОС</w:t>
      </w:r>
      <w:r w:rsidR="00852B87">
        <w:rPr>
          <w:rFonts w:ascii="Times New Roman" w:hAnsi="Times New Roman" w:cs="Times New Roman"/>
          <w:sz w:val="24"/>
          <w:szCs w:val="24"/>
        </w:rPr>
        <w:t>и ФК ГОС</w:t>
      </w:r>
      <w:r w:rsidRPr="00150D67">
        <w:rPr>
          <w:rFonts w:ascii="Times New Roman" w:hAnsi="Times New Roman" w:cs="Times New Roman"/>
          <w:sz w:val="24"/>
          <w:szCs w:val="24"/>
        </w:rPr>
        <w:t>. Требования к минимальному количеству часов на каждый предмет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соблюдены. В распределении часов по классам и уровням образования соблюдена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преемственность преподавания предметов.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На основании анализа годовой промежуточной аттестации можно сделать вывод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том, что фактический уровень знаний, умений и навыков большинства учащихся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соответствует Государственному стандарту.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Школа обеспечила выполнение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="00150D67" w:rsidRPr="00150D67">
        <w:rPr>
          <w:rFonts w:ascii="Times New Roman" w:hAnsi="Times New Roman" w:cs="Times New Roman"/>
          <w:sz w:val="24"/>
          <w:szCs w:val="24"/>
        </w:rPr>
        <w:t>» в части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государственной политики в сфере образования, защиты прав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процесса при организации и проведении государственной (итоговой) аттестации.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Информированность всех участников образовательного процесса с нормативно –распорядительными документами проходила своевременно через совещания различного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уровня и работу школьного сайта.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Результаты государственной итоговой аттестации за курс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необходимо признать удовлетворительн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150D67" w:rsidRPr="00150D67">
        <w:rPr>
          <w:rFonts w:ascii="Times New Roman" w:hAnsi="Times New Roman" w:cs="Times New Roman"/>
          <w:sz w:val="24"/>
          <w:szCs w:val="24"/>
        </w:rPr>
        <w:t>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Школа на 90% укомплектована кадрами на текущий учебный год, большая часть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которых имеют высшее образование. Преподавание ведется по всем предметам.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Преподавание предметов, предусмотренных учебным планом, ведется педагогами, уровень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образования и повышения квалификации которых соответствует требованиям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квалификационных характеристик должностей работников образования (согласно Единому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квалификационному справочнику должностей руководителей, специалистов и служащих,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утвержденному приказом Министерства здравоохранения и социального развития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Российской Федерации от 26.08.2010 № 761н.).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D67" w:rsidRPr="00150D67">
        <w:rPr>
          <w:rFonts w:ascii="Times New Roman" w:hAnsi="Times New Roman" w:cs="Times New Roman"/>
          <w:sz w:val="24"/>
          <w:szCs w:val="24"/>
        </w:rPr>
        <w:t>Обучающиеся обеспечены учебниками согласно Федеральным перечням учебников,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утверждённым приказом Минобрнауки России от 31.03.2014 №253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образования».</w:t>
      </w:r>
    </w:p>
    <w:p w:rsidR="00150D67" w:rsidRPr="00150D67" w:rsidRDefault="00852B8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D67" w:rsidRPr="00150D67">
        <w:rPr>
          <w:rFonts w:ascii="Times New Roman" w:hAnsi="Times New Roman" w:cs="Times New Roman"/>
          <w:sz w:val="24"/>
          <w:szCs w:val="24"/>
        </w:rPr>
        <w:t xml:space="preserve"> Школа в целом выполнила социальный заказ родителей, обеспечивая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67" w:rsidRPr="00150D67">
        <w:rPr>
          <w:rFonts w:ascii="Times New Roman" w:hAnsi="Times New Roman" w:cs="Times New Roman"/>
          <w:sz w:val="24"/>
          <w:szCs w:val="24"/>
        </w:rPr>
        <w:t>образования, сохраняя и укрепляя здоровье детей.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Выводы свидетельствуют о соответствии образовательного учреждения государственному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статусу образовательного учреждения (общеобразовательные учреждения) и показывают,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что: содержание и уровень подготовки соответствуют требованиям государственного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образовательного стандарта; качество подготовки выпускников соответствуют требованиям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стандарта; условия ведения образовательной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деятельности соответствуют требованиям государственного образовательного стандарта.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Опираясь на понимание стратегической цели государственной политики в области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образования – повышения доступности качественного образования, соответствующего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 xml:space="preserve">требованиям инновационного развития экономики, современным потребностям общества </w:t>
      </w:r>
      <w:r w:rsidRPr="00150D67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каждого гражданина и достигнутых результатов работы педагогический коллектив ставит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перед собой следующие цели и задачи: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работы школы в 2017 - 2018 учебном году: </w:t>
      </w:r>
      <w:r w:rsidRPr="00150D67">
        <w:rPr>
          <w:rFonts w:ascii="Times New Roman" w:hAnsi="Times New Roman" w:cs="Times New Roman"/>
          <w:sz w:val="24"/>
          <w:szCs w:val="24"/>
        </w:rPr>
        <w:t>обеспечить устойчивое развитие школы в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условиях модернизации образования с учетом сохранения традиций образовательного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учреждения.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школы: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Обеспечить условия для удовлетворения потребностей учащихся и родителей в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качественном образовании для успешной социализации.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Организовать образовательную деятельность по внедрению ФГОС основного общего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образования в 7 классе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Создать условия для развития учительского потенциала. Внедрить в работу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образовательного учреждения педагогический мониторинг и новые педагогические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технологии.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Продолжить работу по укреплению материально-технической базы образовательного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учреждения.</w:t>
      </w:r>
    </w:p>
    <w:p w:rsidR="00150D67" w:rsidRPr="00150D67" w:rsidRDefault="00150D67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67">
        <w:rPr>
          <w:rFonts w:ascii="Times New Roman" w:hAnsi="Times New Roman" w:cs="Times New Roman"/>
          <w:sz w:val="24"/>
          <w:szCs w:val="24"/>
        </w:rPr>
        <w:t>- Совершенствовать систему воспитательной работы и физкультурно-оздоровительных</w:t>
      </w:r>
      <w:r w:rsidR="00852B87">
        <w:rPr>
          <w:rFonts w:ascii="Times New Roman" w:hAnsi="Times New Roman" w:cs="Times New Roman"/>
          <w:sz w:val="24"/>
          <w:szCs w:val="24"/>
        </w:rPr>
        <w:t xml:space="preserve"> </w:t>
      </w:r>
      <w:r w:rsidRPr="00150D67">
        <w:rPr>
          <w:rFonts w:ascii="Times New Roman" w:hAnsi="Times New Roman" w:cs="Times New Roman"/>
          <w:sz w:val="24"/>
          <w:szCs w:val="24"/>
        </w:rPr>
        <w:t>мероприятий, здоровьесберегающих и з</w:t>
      </w:r>
      <w:r w:rsidR="00852B87">
        <w:rPr>
          <w:rFonts w:ascii="Times New Roman" w:hAnsi="Times New Roman" w:cs="Times New Roman"/>
          <w:sz w:val="24"/>
          <w:szCs w:val="24"/>
        </w:rPr>
        <w:t>доровьеформирующих технологий.</w:t>
      </w:r>
    </w:p>
    <w:p w:rsidR="003F716A" w:rsidRPr="00150D67" w:rsidRDefault="003F716A" w:rsidP="0015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16A" w:rsidRPr="00150D67" w:rsidSect="002F04BF">
      <w:footerReference w:type="default" r:id="rId16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B8" w:rsidRDefault="00763CB8" w:rsidP="00C3719A">
      <w:pPr>
        <w:spacing w:after="0" w:line="240" w:lineRule="auto"/>
      </w:pPr>
      <w:r>
        <w:separator/>
      </w:r>
    </w:p>
  </w:endnote>
  <w:endnote w:type="continuationSeparator" w:id="1">
    <w:p w:rsidR="00763CB8" w:rsidRDefault="00763CB8" w:rsidP="00C3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5157"/>
      <w:docPartObj>
        <w:docPartGallery w:val="Page Numbers (Bottom of Page)"/>
        <w:docPartUnique/>
      </w:docPartObj>
    </w:sdtPr>
    <w:sdtContent>
      <w:p w:rsidR="00C51F3F" w:rsidRDefault="00CF5585">
        <w:pPr>
          <w:pStyle w:val="a9"/>
          <w:jc w:val="center"/>
        </w:pPr>
        <w:fldSimple w:instr=" PAGE   \* MERGEFORMAT ">
          <w:r w:rsidR="0097400D">
            <w:rPr>
              <w:noProof/>
            </w:rPr>
            <w:t>27</w:t>
          </w:r>
        </w:fldSimple>
      </w:p>
    </w:sdtContent>
  </w:sdt>
  <w:p w:rsidR="00C51F3F" w:rsidRDefault="00C51F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B8" w:rsidRDefault="00763CB8" w:rsidP="00C3719A">
      <w:pPr>
        <w:spacing w:after="0" w:line="240" w:lineRule="auto"/>
      </w:pPr>
      <w:r>
        <w:separator/>
      </w:r>
    </w:p>
  </w:footnote>
  <w:footnote w:type="continuationSeparator" w:id="1">
    <w:p w:rsidR="00763CB8" w:rsidRDefault="00763CB8" w:rsidP="00C3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6267"/>
    <w:multiLevelType w:val="hybridMultilevel"/>
    <w:tmpl w:val="C6B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4BF"/>
    <w:rsid w:val="000A78A6"/>
    <w:rsid w:val="000C713F"/>
    <w:rsid w:val="000E2C3A"/>
    <w:rsid w:val="00150D67"/>
    <w:rsid w:val="00176506"/>
    <w:rsid w:val="001D64E6"/>
    <w:rsid w:val="00241A50"/>
    <w:rsid w:val="002942C6"/>
    <w:rsid w:val="002F04BF"/>
    <w:rsid w:val="002F5222"/>
    <w:rsid w:val="00334152"/>
    <w:rsid w:val="00340E9F"/>
    <w:rsid w:val="003431A3"/>
    <w:rsid w:val="00357AFB"/>
    <w:rsid w:val="003F716A"/>
    <w:rsid w:val="004252EE"/>
    <w:rsid w:val="0049015B"/>
    <w:rsid w:val="004B62AF"/>
    <w:rsid w:val="004E5189"/>
    <w:rsid w:val="0054517F"/>
    <w:rsid w:val="00581EBA"/>
    <w:rsid w:val="00707F47"/>
    <w:rsid w:val="00763CB8"/>
    <w:rsid w:val="00777B0C"/>
    <w:rsid w:val="0082394E"/>
    <w:rsid w:val="00825DF6"/>
    <w:rsid w:val="00833C2E"/>
    <w:rsid w:val="00852B87"/>
    <w:rsid w:val="00865943"/>
    <w:rsid w:val="00960B2B"/>
    <w:rsid w:val="00966455"/>
    <w:rsid w:val="0097400D"/>
    <w:rsid w:val="00987C73"/>
    <w:rsid w:val="009902BE"/>
    <w:rsid w:val="00995F6D"/>
    <w:rsid w:val="009D465E"/>
    <w:rsid w:val="009E089F"/>
    <w:rsid w:val="00A1700E"/>
    <w:rsid w:val="00A2107A"/>
    <w:rsid w:val="00AB376D"/>
    <w:rsid w:val="00AE4F2B"/>
    <w:rsid w:val="00AF13B9"/>
    <w:rsid w:val="00B44CDD"/>
    <w:rsid w:val="00B64E83"/>
    <w:rsid w:val="00BF29C4"/>
    <w:rsid w:val="00C3719A"/>
    <w:rsid w:val="00C51F3F"/>
    <w:rsid w:val="00CB19F2"/>
    <w:rsid w:val="00CB6105"/>
    <w:rsid w:val="00CF5585"/>
    <w:rsid w:val="00D346DC"/>
    <w:rsid w:val="00DA5982"/>
    <w:rsid w:val="00DC608A"/>
    <w:rsid w:val="00DF76FD"/>
    <w:rsid w:val="00E97CA0"/>
    <w:rsid w:val="00F11E5B"/>
    <w:rsid w:val="00F66062"/>
    <w:rsid w:val="00F9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19F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7F4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3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719A"/>
  </w:style>
  <w:style w:type="paragraph" w:styleId="a9">
    <w:name w:val="footer"/>
    <w:basedOn w:val="a"/>
    <w:link w:val="aa"/>
    <w:uiPriority w:val="99"/>
    <w:unhideWhenUsed/>
    <w:rsid w:val="00C3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719A"/>
  </w:style>
  <w:style w:type="paragraph" w:styleId="ab">
    <w:name w:val="List Paragraph"/>
    <w:basedOn w:val="a"/>
    <w:uiPriority w:val="34"/>
    <w:qFormat/>
    <w:rsid w:val="00343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3431A3"/>
    <w:rPr>
      <w:rFonts w:cs="Times New Roman"/>
    </w:rPr>
  </w:style>
  <w:style w:type="paragraph" w:customStyle="1" w:styleId="c21">
    <w:name w:val="c21"/>
    <w:basedOn w:val="a"/>
    <w:uiPriority w:val="99"/>
    <w:rsid w:val="003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5.3991082303419285E-2"/>
          <c:y val="2.7852668576172548E-2"/>
          <c:w val="0.78305213406603758"/>
          <c:h val="0.880625852510789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100</c:v>
                </c:pt>
                <c:pt idx="2">
                  <c:v>93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100</c:v>
                </c:pt>
                <c:pt idx="6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90</c:v>
                </c:pt>
                <c:pt idx="5">
                  <c:v>100</c:v>
                </c:pt>
                <c:pt idx="6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67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95</c:v>
                </c:pt>
              </c:numCache>
            </c:numRef>
          </c:val>
        </c:ser>
        <c:shape val="cylinder"/>
        <c:axId val="78717696"/>
        <c:axId val="78719232"/>
        <c:axId val="0"/>
      </c:bar3DChart>
      <c:catAx>
        <c:axId val="78717696"/>
        <c:scaling>
          <c:orientation val="minMax"/>
        </c:scaling>
        <c:axPos val="b"/>
        <c:numFmt formatCode="General" sourceLinked="1"/>
        <c:tickLblPos val="nextTo"/>
        <c:crossAx val="78719232"/>
        <c:crosses val="autoZero"/>
        <c:auto val="1"/>
        <c:lblAlgn val="ctr"/>
        <c:lblOffset val="100"/>
      </c:catAx>
      <c:valAx>
        <c:axId val="78719232"/>
        <c:scaling>
          <c:orientation val="minMax"/>
        </c:scaling>
        <c:axPos val="l"/>
        <c:majorGridlines/>
        <c:numFmt formatCode="General" sourceLinked="1"/>
        <c:tickLblPos val="nextTo"/>
        <c:crossAx val="7871769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4843739147991049"/>
          <c:y val="0.33757840875951262"/>
          <c:w val="0.13593781546537517"/>
          <c:h val="0.36942760942761005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22</c:v>
                </c:pt>
                <c:pt idx="5">
                  <c:v>14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17</c:v>
                </c:pt>
                <c:pt idx="2">
                  <c:v>14</c:v>
                </c:pt>
                <c:pt idx="3">
                  <c:v>5</c:v>
                </c:pt>
                <c:pt idx="4">
                  <c:v>6</c:v>
                </c:pt>
                <c:pt idx="5">
                  <c:v>23</c:v>
                </c:pt>
                <c:pt idx="6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13</c:v>
                </c:pt>
                <c:pt idx="2">
                  <c:v>17</c:v>
                </c:pt>
                <c:pt idx="3">
                  <c:v>0</c:v>
                </c:pt>
                <c:pt idx="4">
                  <c:v>7</c:v>
                </c:pt>
                <c:pt idx="5">
                  <c:v>17</c:v>
                </c:pt>
                <c:pt idx="6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17</c:v>
                </c:pt>
                <c:pt idx="1">
                  <c:v>13</c:v>
                </c:pt>
                <c:pt idx="2">
                  <c:v>36</c:v>
                </c:pt>
                <c:pt idx="3">
                  <c:v>0</c:v>
                </c:pt>
                <c:pt idx="4">
                  <c:v>10</c:v>
                </c:pt>
                <c:pt idx="5">
                  <c:v>18</c:v>
                </c:pt>
                <c:pt idx="6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по школе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33</c:v>
                </c:pt>
                <c:pt idx="1">
                  <c:v>13</c:v>
                </c:pt>
                <c:pt idx="2">
                  <c:v>27</c:v>
                </c:pt>
                <c:pt idx="3">
                  <c:v>0</c:v>
                </c:pt>
                <c:pt idx="4">
                  <c:v>10</c:v>
                </c:pt>
                <c:pt idx="5">
                  <c:v>17</c:v>
                </c:pt>
                <c:pt idx="6">
                  <c:v>17</c:v>
                </c:pt>
              </c:numCache>
            </c:numRef>
          </c:val>
        </c:ser>
        <c:shape val="cylinder"/>
        <c:axId val="50128000"/>
        <c:axId val="50129536"/>
        <c:axId val="0"/>
      </c:bar3DChart>
      <c:catAx>
        <c:axId val="50128000"/>
        <c:scaling>
          <c:orientation val="minMax"/>
        </c:scaling>
        <c:axPos val="b"/>
        <c:numFmt formatCode="General" sourceLinked="1"/>
        <c:tickLblPos val="nextTo"/>
        <c:crossAx val="50129536"/>
        <c:crosses val="autoZero"/>
        <c:auto val="1"/>
        <c:lblAlgn val="ctr"/>
        <c:lblOffset val="100"/>
      </c:catAx>
      <c:valAx>
        <c:axId val="50129536"/>
        <c:scaling>
          <c:orientation val="minMax"/>
        </c:scaling>
        <c:axPos val="l"/>
        <c:majorGridlines/>
        <c:numFmt formatCode="General" sourceLinked="1"/>
        <c:tickLblPos val="nextTo"/>
        <c:crossAx val="5012800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432058879238048"/>
          <c:y val="0.33121078615173138"/>
          <c:w val="0.14111462871264802"/>
          <c:h val="0.38216535433070847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5.1043817592426995E-2"/>
          <c:y val="2.6888504402835606E-2"/>
          <c:w val="0.68565445639756029"/>
          <c:h val="0.884761272671198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 контроль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0</c:v>
                </c:pt>
                <c:pt idx="2">
                  <c:v>0</c:v>
                </c:pt>
                <c:pt idx="3">
                  <c:v>33</c:v>
                </c:pt>
                <c:pt idx="4">
                  <c:v>36</c:v>
                </c:pt>
                <c:pt idx="5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полугодовой контроль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</c:v>
                </c:pt>
                <c:pt idx="1">
                  <c:v>17</c:v>
                </c:pt>
                <c:pt idx="2">
                  <c:v>50</c:v>
                </c:pt>
                <c:pt idx="3">
                  <c:v>24</c:v>
                </c:pt>
                <c:pt idx="4">
                  <c:v>37</c:v>
                </c:pt>
                <c:pt idx="5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67</c:v>
                </c:pt>
                <c:pt idx="1">
                  <c:v>13</c:v>
                </c:pt>
                <c:pt idx="2">
                  <c:v>58</c:v>
                </c:pt>
                <c:pt idx="3">
                  <c:v>16</c:v>
                </c:pt>
                <c:pt idx="4">
                  <c:v>45</c:v>
                </c:pt>
                <c:pt idx="5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33</c:v>
                </c:pt>
                <c:pt idx="1">
                  <c:v>25</c:v>
                </c:pt>
                <c:pt idx="2">
                  <c:v>58</c:v>
                </c:pt>
                <c:pt idx="3">
                  <c:v>16</c:v>
                </c:pt>
                <c:pt idx="4">
                  <c:v>45</c:v>
                </c:pt>
                <c:pt idx="5">
                  <c:v>35</c:v>
                </c:pt>
              </c:numCache>
            </c:numRef>
          </c:val>
        </c:ser>
        <c:shape val="cone"/>
        <c:axId val="50090752"/>
        <c:axId val="50092288"/>
        <c:axId val="0"/>
      </c:bar3DChart>
      <c:catAx>
        <c:axId val="50090752"/>
        <c:scaling>
          <c:orientation val="minMax"/>
        </c:scaling>
        <c:axPos val="b"/>
        <c:numFmt formatCode="General" sourceLinked="1"/>
        <c:tickLblPos val="nextTo"/>
        <c:crossAx val="50092288"/>
        <c:crosses val="autoZero"/>
        <c:auto val="1"/>
        <c:lblAlgn val="ctr"/>
        <c:lblOffset val="100"/>
      </c:catAx>
      <c:valAx>
        <c:axId val="50092288"/>
        <c:scaling>
          <c:orientation val="minMax"/>
        </c:scaling>
        <c:axPos val="l"/>
        <c:majorGridlines/>
        <c:numFmt formatCode="General" sourceLinked="1"/>
        <c:tickLblPos val="nextTo"/>
        <c:crossAx val="5009075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73952692180548751"/>
          <c:y val="0.30662640288243637"/>
          <c:w val="0.23658497922964467"/>
          <c:h val="0.39329250510352881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4.6970266286968217E-2"/>
          <c:y val="5.9280846514614405E-2"/>
          <c:w val="0.65914883534236235"/>
          <c:h val="0.818614295241263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 контроль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29</c:v>
                </c:pt>
                <c:pt idx="2">
                  <c:v>36</c:v>
                </c:pt>
                <c:pt idx="3">
                  <c:v>48</c:v>
                </c:pt>
                <c:pt idx="4">
                  <c:v>42</c:v>
                </c:pt>
                <c:pt idx="5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полугодовой контроль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</c:v>
                </c:pt>
                <c:pt idx="1">
                  <c:v>31</c:v>
                </c:pt>
                <c:pt idx="2">
                  <c:v>49</c:v>
                </c:pt>
                <c:pt idx="3">
                  <c:v>46</c:v>
                </c:pt>
                <c:pt idx="4">
                  <c:v>65</c:v>
                </c:pt>
                <c:pt idx="5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29</c:v>
                </c:pt>
                <c:pt idx="1">
                  <c:v>32</c:v>
                </c:pt>
                <c:pt idx="2">
                  <c:v>51</c:v>
                </c:pt>
                <c:pt idx="3">
                  <c:v>36</c:v>
                </c:pt>
                <c:pt idx="4">
                  <c:v>52</c:v>
                </c:pt>
                <c:pt idx="5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48</c:v>
                </c:pt>
                <c:pt idx="1">
                  <c:v>43</c:v>
                </c:pt>
                <c:pt idx="2">
                  <c:v>51</c:v>
                </c:pt>
                <c:pt idx="3">
                  <c:v>36</c:v>
                </c:pt>
                <c:pt idx="4">
                  <c:v>52</c:v>
                </c:pt>
                <c:pt idx="5">
                  <c:v>46</c:v>
                </c:pt>
              </c:numCache>
            </c:numRef>
          </c:val>
        </c:ser>
        <c:shape val="cone"/>
        <c:axId val="71573888"/>
        <c:axId val="71575424"/>
        <c:axId val="0"/>
      </c:bar3DChart>
      <c:catAx>
        <c:axId val="71573888"/>
        <c:scaling>
          <c:orientation val="minMax"/>
        </c:scaling>
        <c:axPos val="b"/>
        <c:numFmt formatCode="General" sourceLinked="1"/>
        <c:tickLblPos val="nextTo"/>
        <c:crossAx val="71575424"/>
        <c:crosses val="autoZero"/>
        <c:auto val="1"/>
        <c:lblAlgn val="ctr"/>
        <c:lblOffset val="100"/>
      </c:catAx>
      <c:valAx>
        <c:axId val="71575424"/>
        <c:scaling>
          <c:orientation val="minMax"/>
        </c:scaling>
        <c:axPos val="l"/>
        <c:majorGridlines/>
        <c:numFmt formatCode="General" sourceLinked="1"/>
        <c:tickLblPos val="nextTo"/>
        <c:crossAx val="7157388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71951217153132085"/>
          <c:y val="0.36942768946334636"/>
          <c:w val="0.2630661619558875"/>
          <c:h val="0.30573234949404932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0422625241695602E-2"/>
          <c:y val="5.153243675730091E-2"/>
          <c:w val="0.64774811174875813"/>
          <c:h val="0.825682319514015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 контроль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33</c:v>
                </c:pt>
                <c:pt idx="2">
                  <c:v>39</c:v>
                </c:pt>
                <c:pt idx="3">
                  <c:v>0</c:v>
                </c:pt>
                <c:pt idx="4">
                  <c:v>13</c:v>
                </c:pt>
                <c:pt idx="5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полугодовой контроль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60</c:v>
                </c:pt>
                <c:pt idx="2">
                  <c:v>31</c:v>
                </c:pt>
                <c:pt idx="3">
                  <c:v>33</c:v>
                </c:pt>
                <c:pt idx="4">
                  <c:v>22</c:v>
                </c:pt>
                <c:pt idx="5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80</c:v>
                </c:pt>
                <c:pt idx="1">
                  <c:v>38</c:v>
                </c:pt>
                <c:pt idx="2">
                  <c:v>42</c:v>
                </c:pt>
                <c:pt idx="3">
                  <c:v>32</c:v>
                </c:pt>
                <c:pt idx="4">
                  <c:v>45</c:v>
                </c:pt>
                <c:pt idx="5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33</c:v>
                </c:pt>
                <c:pt idx="1">
                  <c:v>25</c:v>
                </c:pt>
                <c:pt idx="2">
                  <c:v>20</c:v>
                </c:pt>
                <c:pt idx="3">
                  <c:v>50</c:v>
                </c:pt>
                <c:pt idx="4">
                  <c:v>50</c:v>
                </c:pt>
                <c:pt idx="5">
                  <c:v>47</c:v>
                </c:pt>
              </c:numCache>
            </c:numRef>
          </c:val>
        </c:ser>
        <c:shape val="cone"/>
        <c:axId val="71606272"/>
        <c:axId val="71607808"/>
        <c:axId val="0"/>
      </c:bar3DChart>
      <c:catAx>
        <c:axId val="71606272"/>
        <c:scaling>
          <c:orientation val="minMax"/>
        </c:scaling>
        <c:axPos val="b"/>
        <c:numFmt formatCode="General" sourceLinked="1"/>
        <c:tickLblPos val="nextTo"/>
        <c:crossAx val="71607808"/>
        <c:crosses val="autoZero"/>
        <c:auto val="1"/>
        <c:lblAlgn val="ctr"/>
        <c:lblOffset val="100"/>
      </c:catAx>
      <c:valAx>
        <c:axId val="71607808"/>
        <c:scaling>
          <c:orientation val="minMax"/>
        </c:scaling>
        <c:axPos val="l"/>
        <c:majorGridlines/>
        <c:numFmt formatCode="General" sourceLinked="1"/>
        <c:tickLblPos val="nextTo"/>
        <c:crossAx val="7160627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71951217153132085"/>
          <c:y val="0.36942768946334636"/>
          <c:w val="0.2630661619558875"/>
          <c:h val="0.30573234949404932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5.8926391022404823E-2"/>
          <c:y val="6.1502696447488688E-2"/>
          <c:w val="0.6480939797259313"/>
          <c:h val="0.829276366620766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 контроль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45</c:v>
                </c:pt>
                <c:pt idx="2">
                  <c:v>45</c:v>
                </c:pt>
                <c:pt idx="3">
                  <c:v>21</c:v>
                </c:pt>
                <c:pt idx="4">
                  <c:v>32</c:v>
                </c:pt>
                <c:pt idx="5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полугодовой контроль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</c:v>
                </c:pt>
                <c:pt idx="1">
                  <c:v>60</c:v>
                </c:pt>
                <c:pt idx="2">
                  <c:v>43</c:v>
                </c:pt>
                <c:pt idx="3">
                  <c:v>42</c:v>
                </c:pt>
                <c:pt idx="4">
                  <c:v>48</c:v>
                </c:pt>
                <c:pt idx="5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54</c:v>
                </c:pt>
                <c:pt idx="1">
                  <c:v>42</c:v>
                </c:pt>
                <c:pt idx="2">
                  <c:v>47</c:v>
                </c:pt>
                <c:pt idx="3">
                  <c:v>43</c:v>
                </c:pt>
                <c:pt idx="4">
                  <c:v>52</c:v>
                </c:pt>
                <c:pt idx="5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42</c:v>
                </c:pt>
                <c:pt idx="1">
                  <c:v>43</c:v>
                </c:pt>
                <c:pt idx="2">
                  <c:v>42</c:v>
                </c:pt>
                <c:pt idx="3">
                  <c:v>50</c:v>
                </c:pt>
                <c:pt idx="4">
                  <c:v>50</c:v>
                </c:pt>
                <c:pt idx="5">
                  <c:v>58</c:v>
                </c:pt>
              </c:numCache>
            </c:numRef>
          </c:val>
        </c:ser>
        <c:shape val="cone"/>
        <c:axId val="72125824"/>
        <c:axId val="72127616"/>
        <c:axId val="0"/>
      </c:bar3DChart>
      <c:catAx>
        <c:axId val="72125824"/>
        <c:scaling>
          <c:orientation val="minMax"/>
        </c:scaling>
        <c:axPos val="b"/>
        <c:numFmt formatCode="General" sourceLinked="1"/>
        <c:tickLblPos val="nextTo"/>
        <c:crossAx val="72127616"/>
        <c:crosses val="autoZero"/>
        <c:auto val="1"/>
        <c:lblAlgn val="ctr"/>
        <c:lblOffset val="100"/>
      </c:catAx>
      <c:valAx>
        <c:axId val="72127616"/>
        <c:scaling>
          <c:orientation val="minMax"/>
        </c:scaling>
        <c:axPos val="l"/>
        <c:majorGridlines/>
        <c:numFmt formatCode="General" sourceLinked="1"/>
        <c:tickLblPos val="nextTo"/>
        <c:crossAx val="72125824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71951237059834527"/>
          <c:y val="0.36942754704681607"/>
          <c:w val="0.26306584773350028"/>
          <c:h val="0.3057324207023141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Процент качества знаний </a:t>
            </a:r>
          </a:p>
          <a:p>
            <a:pPr>
              <a:defRPr sz="1200"/>
            </a:pPr>
            <a:r>
              <a:rPr lang="ru-RU" sz="1200"/>
              <a:t>по обязательным предметам 2016-2017 уч.год</a:t>
            </a:r>
          </a:p>
        </c:rich>
      </c:tx>
      <c:layout>
        <c:manualLayout>
          <c:xMode val="edge"/>
          <c:yMode val="edge"/>
          <c:x val="0.19344801747109919"/>
          <c:y val="2.1621856853385555E-2"/>
        </c:manualLayout>
      </c:layout>
      <c:spPr>
        <a:noFill/>
        <a:ln w="25073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9.8283931357254287E-2"/>
          <c:y val="0.36216216216216435"/>
          <c:w val="0.53354134165366618"/>
          <c:h val="0.297297297297297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математике</c:v>
                </c:pt>
              </c:strCache>
            </c:strRef>
          </c:tx>
          <c:dLbls>
            <c:dLbl>
              <c:idx val="3"/>
              <c:showVal val="1"/>
              <c:showSerName val="1"/>
            </c:dLbl>
            <c:numFmt formatCode="General" sourceLinked="0"/>
            <c:spPr>
              <a:noFill/>
              <a:ln w="25073">
                <a:noFill/>
              </a:ln>
            </c:spPr>
            <c:showVal val="1"/>
          </c:dLbls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по русскому языку</c:v>
                </c:pt>
              </c:strCache>
            </c:strRef>
          </c:tx>
          <c:dLbls>
            <c:dLbl>
              <c:idx val="3"/>
              <c:showVal val="1"/>
              <c:showSerName val="1"/>
            </c:dLbl>
            <c:numFmt formatCode="General" sourceLinked="0"/>
            <c:spPr>
              <a:noFill/>
              <a:ln w="25073">
                <a:noFill/>
              </a:ln>
            </c:spPr>
            <c:showVal val="1"/>
          </c:dLbls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35</c:v>
                </c:pt>
              </c:numCache>
            </c:numRef>
          </c:val>
        </c:ser>
        <c:shape val="cylinder"/>
        <c:axId val="72150400"/>
        <c:axId val="72258688"/>
        <c:axId val="0"/>
      </c:bar3DChart>
      <c:catAx>
        <c:axId val="72150400"/>
        <c:scaling>
          <c:orientation val="minMax"/>
        </c:scaling>
        <c:axPos val="b"/>
        <c:numFmt formatCode="General" sourceLinked="1"/>
        <c:majorTickMark val="none"/>
        <c:tickLblPos val="nextTo"/>
        <c:crossAx val="72258688"/>
        <c:crosses val="autoZero"/>
        <c:auto val="1"/>
        <c:lblAlgn val="ctr"/>
        <c:lblOffset val="100"/>
      </c:catAx>
      <c:valAx>
        <c:axId val="72258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150400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</c:spPr>
    </c:plotArea>
    <c:legend>
      <c:legendPos val="r"/>
      <c:layout>
        <c:manualLayout>
          <c:xMode val="edge"/>
          <c:yMode val="edge"/>
          <c:x val="0.66614670112800922"/>
          <c:y val="0.48107978730638018"/>
          <c:w val="0.31669235238725002"/>
          <c:h val="0.4324327852800793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Процент качества знаний за 3 последних года</a:t>
            </a:r>
          </a:p>
        </c:rich>
      </c:tx>
      <c:layout>
        <c:manualLayout>
          <c:xMode val="edge"/>
          <c:yMode val="edge"/>
          <c:x val="0.15156788807512664"/>
          <c:y val="2.0588014733452387E-2"/>
        </c:manualLayout>
      </c:layout>
      <c:spPr>
        <a:noFill/>
        <a:ln w="25315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641735216258038"/>
          <c:y val="0.12794769931301997"/>
          <c:w val="0.62392933324806032"/>
          <c:h val="0.732186354413338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numFmt formatCode="General" sourceLinked="0"/>
            <c:spPr>
              <a:noFill/>
              <a:ln w="25315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26.7</c:v>
                </c:pt>
                <c:pt idx="1">
                  <c:v>37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pPr>
              <a:noFill/>
              <a:ln w="25315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27</c:v>
                </c:pt>
                <c:pt idx="2">
                  <c:v>35</c:v>
                </c:pt>
              </c:numCache>
            </c:numRef>
          </c:val>
        </c:ser>
        <c:shape val="cylinder"/>
        <c:axId val="72370816"/>
        <c:axId val="72384896"/>
        <c:axId val="0"/>
      </c:bar3DChart>
      <c:catAx>
        <c:axId val="72370816"/>
        <c:scaling>
          <c:orientation val="minMax"/>
        </c:scaling>
        <c:axPos val="b"/>
        <c:numFmt formatCode="General" sourceLinked="1"/>
        <c:tickLblPos val="nextTo"/>
        <c:crossAx val="72384896"/>
        <c:crosses val="autoZero"/>
        <c:auto val="1"/>
        <c:lblAlgn val="ctr"/>
        <c:lblOffset val="100"/>
      </c:catAx>
      <c:valAx>
        <c:axId val="72384896"/>
        <c:scaling>
          <c:orientation val="minMax"/>
        </c:scaling>
        <c:axPos val="l"/>
        <c:majorGridlines/>
        <c:numFmt formatCode="General" sourceLinked="1"/>
        <c:tickLblPos val="nextTo"/>
        <c:crossAx val="72370816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</c:spPr>
    </c:plotArea>
    <c:legend>
      <c:legendPos val="r"/>
      <c:layout>
        <c:manualLayout>
          <c:xMode val="edge"/>
          <c:yMode val="edge"/>
          <c:x val="0.83101040317558716"/>
          <c:y val="0.51795702007837263"/>
          <c:w val="0.14896965390243291"/>
          <c:h val="0.13575420719468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Средняя отметка по результатам ГИА за последние </a:t>
            </a:r>
          </a:p>
          <a:p>
            <a:pPr>
              <a:defRPr sz="1200"/>
            </a:pPr>
            <a:r>
              <a:rPr lang="ru-RU" sz="1200"/>
              <a:t> 3   года</a:t>
            </a:r>
          </a:p>
        </c:rich>
      </c:tx>
      <c:layout>
        <c:manualLayout>
          <c:xMode val="edge"/>
          <c:yMode val="edge"/>
          <c:x val="0.16969155701174937"/>
          <c:y val="1.2255350926322494E-2"/>
        </c:manualLayout>
      </c:layout>
      <c:spPr>
        <a:noFill/>
        <a:ln w="25245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4.8387096774193554E-2"/>
          <c:y val="0.30593607305936366"/>
          <c:w val="0.76164874551971828"/>
          <c:h val="0.506849315068498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numFmt formatCode="General" sourceLinked="0"/>
            <c:spPr>
              <a:noFill/>
              <a:ln w="25245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3.27</c:v>
                </c:pt>
                <c:pt idx="1">
                  <c:v>3.75</c:v>
                </c:pt>
                <c:pt idx="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pPr>
              <a:noFill/>
              <a:ln w="25245">
                <a:noFill/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3.4699999999999998</c:v>
                </c:pt>
                <c:pt idx="1">
                  <c:v>3</c:v>
                </c:pt>
                <c:pt idx="2">
                  <c:v>3.3</c:v>
                </c:pt>
              </c:numCache>
            </c:numRef>
          </c:val>
        </c:ser>
        <c:shape val="cylinder"/>
        <c:axId val="71878528"/>
        <c:axId val="71880064"/>
        <c:axId val="0"/>
      </c:bar3DChart>
      <c:catAx>
        <c:axId val="71878528"/>
        <c:scaling>
          <c:orientation val="minMax"/>
        </c:scaling>
        <c:axPos val="b"/>
        <c:numFmt formatCode="General" sourceLinked="1"/>
        <c:tickLblPos val="nextTo"/>
        <c:crossAx val="71880064"/>
        <c:crosses val="autoZero"/>
        <c:auto val="1"/>
        <c:lblAlgn val="ctr"/>
        <c:lblOffset val="100"/>
      </c:catAx>
      <c:valAx>
        <c:axId val="71880064"/>
        <c:scaling>
          <c:orientation val="minMax"/>
        </c:scaling>
        <c:axPos val="l"/>
        <c:majorGridlines/>
        <c:numFmt formatCode="General" sourceLinked="1"/>
        <c:tickLblPos val="nextTo"/>
        <c:crossAx val="71878528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</c:spPr>
    </c:plotArea>
    <c:legend>
      <c:legendPos val="r"/>
      <c:layout>
        <c:manualLayout>
          <c:xMode val="edge"/>
          <c:yMode val="edge"/>
          <c:x val="0.8210701263013267"/>
          <c:y val="0.50226248915538108"/>
          <c:w val="0.1622073666966124"/>
          <c:h val="0.21719544471167113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27</Pages>
  <Words>8805</Words>
  <Characters>50192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36</cp:revision>
  <dcterms:created xsi:type="dcterms:W3CDTF">2017-08-22T06:17:00Z</dcterms:created>
  <dcterms:modified xsi:type="dcterms:W3CDTF">2017-08-28T06:13:00Z</dcterms:modified>
</cp:coreProperties>
</file>